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D636A1" w:rsidRDefault="00D636A1">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恩施大峡谷旅游风景区危岩调查与防治项目</w:t>
      </w:r>
    </w:p>
    <w:p w:rsidR="005D44C1" w:rsidRDefault="00D636A1">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勘察设计</w:t>
      </w:r>
      <w:r w:rsidR="00A768D7">
        <w:rPr>
          <w:rFonts w:asciiTheme="minorEastAsia" w:eastAsiaTheme="minorEastAsia" w:hAnsiTheme="minorEastAsia" w:hint="eastAsia"/>
          <w:b/>
          <w:sz w:val="40"/>
          <w:szCs w:val="32"/>
        </w:rPr>
        <w:t>项目</w:t>
      </w:r>
    </w:p>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竞</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争</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性</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谈</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判</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05030B" w:rsidP="00D636A1">
      <w:pPr>
        <w:spacing w:line="220" w:lineRule="atLeast"/>
        <w:ind w:firstLineChars="500" w:firstLine="1405"/>
        <w:rPr>
          <w:rFonts w:ascii="宋体" w:eastAsia="宋体" w:hAnsi="宋体"/>
          <w:b/>
          <w:sz w:val="28"/>
          <w:szCs w:val="28"/>
        </w:rPr>
      </w:pPr>
      <w:r>
        <w:rPr>
          <w:rFonts w:ascii="宋体" w:eastAsia="宋体" w:hAnsi="宋体" w:hint="eastAsia"/>
          <w:b/>
          <w:sz w:val="28"/>
          <w:szCs w:val="28"/>
        </w:rPr>
        <w:t>招 标</w:t>
      </w:r>
      <w:r w:rsidR="0051582B">
        <w:rPr>
          <w:rFonts w:ascii="宋体" w:eastAsia="宋体" w:hAnsi="宋体" w:hint="eastAsia"/>
          <w:b/>
          <w:sz w:val="28"/>
          <w:szCs w:val="28"/>
        </w:rPr>
        <w:t xml:space="preserve"> 人：</w:t>
      </w:r>
      <w:r w:rsidR="0051582B">
        <w:rPr>
          <w:rFonts w:ascii="宋体" w:eastAsia="宋体" w:hAnsi="宋体" w:hint="eastAsia"/>
          <w:b/>
          <w:sz w:val="28"/>
          <w:szCs w:val="28"/>
          <w:u w:val="single"/>
        </w:rPr>
        <w:t>恩施</w:t>
      </w:r>
      <w:r w:rsidR="00D636A1">
        <w:rPr>
          <w:rFonts w:ascii="宋体" w:eastAsia="宋体" w:hAnsi="宋体" w:hint="eastAsia"/>
          <w:b/>
          <w:sz w:val="28"/>
          <w:szCs w:val="28"/>
          <w:u w:val="single"/>
        </w:rPr>
        <w:t>大峡谷旅游</w:t>
      </w:r>
      <w:r w:rsidR="001A1FF0">
        <w:rPr>
          <w:rFonts w:ascii="宋体" w:eastAsia="宋体" w:hAnsi="宋体" w:hint="eastAsia"/>
          <w:b/>
          <w:sz w:val="28"/>
          <w:szCs w:val="28"/>
          <w:u w:val="single"/>
        </w:rPr>
        <w:t>开发</w:t>
      </w:r>
      <w:r w:rsidR="0051582B">
        <w:rPr>
          <w:rFonts w:ascii="宋体" w:eastAsia="宋体" w:hAnsi="宋体" w:hint="eastAsia"/>
          <w:b/>
          <w:sz w:val="28"/>
          <w:szCs w:val="28"/>
          <w:u w:val="single"/>
        </w:rPr>
        <w:t>有限公司</w:t>
      </w:r>
    </w:p>
    <w:p w:rsidR="005D44C1" w:rsidRDefault="0005030B">
      <w:pPr>
        <w:spacing w:line="220" w:lineRule="atLeast"/>
        <w:ind w:firstLineChars="500" w:firstLine="1405"/>
        <w:rPr>
          <w:rFonts w:ascii="宋体" w:eastAsia="宋体" w:hAnsi="宋体"/>
          <w:b/>
          <w:sz w:val="28"/>
          <w:szCs w:val="28"/>
          <w:u w:val="single"/>
        </w:rPr>
      </w:pPr>
      <w:r>
        <w:rPr>
          <w:rFonts w:ascii="宋体" w:eastAsia="宋体" w:hAnsi="宋体" w:hint="eastAsia"/>
          <w:b/>
          <w:sz w:val="28"/>
          <w:szCs w:val="28"/>
        </w:rPr>
        <w:t>招标</w:t>
      </w:r>
      <w:r w:rsidR="0051582B">
        <w:rPr>
          <w:rFonts w:ascii="宋体" w:eastAsia="宋体" w:hAnsi="宋体" w:hint="eastAsia"/>
          <w:b/>
          <w:sz w:val="28"/>
          <w:szCs w:val="28"/>
        </w:rPr>
        <w:t>编号：</w:t>
      </w:r>
      <w:r w:rsidR="00D636A1">
        <w:rPr>
          <w:rFonts w:ascii="宋体" w:eastAsia="宋体" w:hAnsi="宋体" w:hint="eastAsia"/>
          <w:b/>
          <w:sz w:val="28"/>
          <w:szCs w:val="28"/>
          <w:u w:val="single"/>
        </w:rPr>
        <w:t xml:space="preserve">    </w:t>
      </w:r>
      <w:r w:rsidR="00F122C3">
        <w:rPr>
          <w:rFonts w:ascii="宋体" w:eastAsia="宋体" w:hAnsi="宋体" w:hint="eastAsia"/>
          <w:b/>
          <w:sz w:val="28"/>
          <w:szCs w:val="28"/>
          <w:u w:val="single"/>
        </w:rPr>
        <w:t xml:space="preserve">  ELZB-TP20180</w:t>
      </w:r>
      <w:r w:rsidR="00D636A1">
        <w:rPr>
          <w:rFonts w:ascii="宋体" w:eastAsia="宋体" w:hAnsi="宋体" w:hint="eastAsia"/>
          <w:b/>
          <w:sz w:val="28"/>
          <w:szCs w:val="28"/>
          <w:u w:val="single"/>
        </w:rPr>
        <w:t>1</w:t>
      </w:r>
      <w:r w:rsidR="00BB424A">
        <w:rPr>
          <w:rFonts w:ascii="宋体" w:eastAsia="宋体" w:hAnsi="宋体" w:hint="eastAsia"/>
          <w:b/>
          <w:sz w:val="28"/>
          <w:szCs w:val="28"/>
          <w:u w:val="single"/>
        </w:rPr>
        <w:t>6</w:t>
      </w:r>
      <w:r w:rsidR="00D636A1">
        <w:rPr>
          <w:rFonts w:ascii="宋体" w:eastAsia="宋体" w:hAnsi="宋体" w:hint="eastAsia"/>
          <w:b/>
          <w:sz w:val="28"/>
          <w:szCs w:val="28"/>
          <w:u w:val="single"/>
        </w:rPr>
        <w:t xml:space="preserve">   </w:t>
      </w:r>
      <w:r w:rsidR="0051582B">
        <w:rPr>
          <w:rFonts w:ascii="宋体" w:eastAsia="宋体" w:hAnsi="宋体" w:hint="eastAsia"/>
          <w:b/>
          <w:sz w:val="28"/>
          <w:szCs w:val="28"/>
          <w:u w:val="single"/>
        </w:rPr>
        <w:t xml:space="preserve">   </w:t>
      </w:r>
    </w:p>
    <w:p w:rsidR="005D44C1" w:rsidRPr="00286DE8" w:rsidRDefault="0051582B">
      <w:pPr>
        <w:spacing w:line="220" w:lineRule="atLeast"/>
        <w:jc w:val="center"/>
        <w:rPr>
          <w:rFonts w:ascii="仿宋" w:eastAsia="仿宋" w:hAnsi="仿宋"/>
          <w:b/>
          <w:sz w:val="32"/>
          <w:szCs w:val="32"/>
        </w:rPr>
      </w:pPr>
      <w:r>
        <w:rPr>
          <w:rFonts w:ascii="仿宋" w:eastAsia="仿宋" w:hAnsi="仿宋" w:hint="eastAsia"/>
          <w:b/>
          <w:sz w:val="32"/>
          <w:szCs w:val="32"/>
        </w:rPr>
        <w:t xml:space="preserve">      </w:t>
      </w:r>
      <w:r w:rsidRPr="00286DE8">
        <w:rPr>
          <w:rFonts w:ascii="仿宋" w:eastAsia="仿宋" w:hAnsi="仿宋" w:hint="eastAsia"/>
          <w:b/>
          <w:sz w:val="32"/>
          <w:szCs w:val="32"/>
        </w:rPr>
        <w:t xml:space="preserve"> 201</w:t>
      </w:r>
      <w:r w:rsidR="00F122C3">
        <w:rPr>
          <w:rFonts w:ascii="仿宋" w:eastAsia="仿宋" w:hAnsi="仿宋" w:hint="eastAsia"/>
          <w:b/>
          <w:sz w:val="32"/>
          <w:szCs w:val="32"/>
        </w:rPr>
        <w:t>8</w:t>
      </w:r>
      <w:r w:rsidRPr="00286DE8">
        <w:rPr>
          <w:rFonts w:ascii="仿宋" w:eastAsia="仿宋" w:hAnsi="仿宋" w:hint="eastAsia"/>
          <w:b/>
          <w:sz w:val="32"/>
          <w:szCs w:val="32"/>
        </w:rPr>
        <w:t>年</w:t>
      </w:r>
      <w:r w:rsidR="006B247F">
        <w:rPr>
          <w:rFonts w:ascii="仿宋" w:eastAsia="仿宋" w:hAnsi="仿宋" w:hint="eastAsia"/>
          <w:b/>
          <w:sz w:val="32"/>
          <w:szCs w:val="32"/>
        </w:rPr>
        <w:t>6</w:t>
      </w:r>
      <w:r w:rsidRPr="00286DE8">
        <w:rPr>
          <w:rFonts w:ascii="仿宋" w:eastAsia="仿宋" w:hAnsi="仿宋" w:hint="eastAsia"/>
          <w:b/>
          <w:sz w:val="32"/>
          <w:szCs w:val="32"/>
        </w:rPr>
        <w:t>月</w:t>
      </w:r>
    </w:p>
    <w:p w:rsidR="005D44C1" w:rsidRDefault="005D44C1">
      <w:pPr>
        <w:spacing w:line="220" w:lineRule="atLeast"/>
      </w:pPr>
    </w:p>
    <w:p w:rsidR="005D44C1" w:rsidRDefault="005D44C1">
      <w:pPr>
        <w:spacing w:line="220" w:lineRule="atLeast"/>
      </w:pPr>
    </w:p>
    <w:sdt>
      <w:sdtPr>
        <w:rPr>
          <w:rFonts w:ascii="Tahoma" w:eastAsia="微软雅黑" w:hAnsi="Tahoma" w:cstheme="minorBidi"/>
          <w:b w:val="0"/>
          <w:bCs w:val="0"/>
          <w:color w:val="auto"/>
          <w:sz w:val="22"/>
          <w:szCs w:val="22"/>
          <w:lang w:val="zh-CN"/>
        </w:rPr>
        <w:id w:val="7095534"/>
        <w:docPartObj>
          <w:docPartGallery w:val="Table of Contents"/>
          <w:docPartUnique/>
        </w:docPartObj>
      </w:sdtPr>
      <w:sdtEndPr>
        <w:rPr>
          <w:lang w:val="en-US"/>
        </w:rPr>
      </w:sdtEndPr>
      <w:sdtContent>
        <w:p w:rsidR="0051582B" w:rsidRDefault="0051582B" w:rsidP="0051582B">
          <w:pPr>
            <w:pStyle w:val="TOC"/>
            <w:jc w:val="center"/>
          </w:pPr>
          <w:r w:rsidRPr="0051582B">
            <w:rPr>
              <w:color w:val="auto"/>
              <w:sz w:val="32"/>
              <w:szCs w:val="32"/>
              <w:lang w:val="zh-CN"/>
            </w:rPr>
            <w:t>目</w:t>
          </w:r>
          <w:r>
            <w:rPr>
              <w:rFonts w:hint="eastAsia"/>
              <w:color w:val="auto"/>
              <w:sz w:val="32"/>
              <w:szCs w:val="32"/>
              <w:lang w:val="zh-CN"/>
            </w:rPr>
            <w:t xml:space="preserve">            </w:t>
          </w:r>
          <w:r w:rsidRPr="0051582B">
            <w:rPr>
              <w:color w:val="auto"/>
              <w:sz w:val="32"/>
              <w:szCs w:val="32"/>
              <w:lang w:val="zh-CN"/>
            </w:rPr>
            <w:t>录</w:t>
          </w:r>
        </w:p>
        <w:p w:rsidR="007908AE" w:rsidRDefault="00862AC4">
          <w:pPr>
            <w:pStyle w:val="11"/>
            <w:tabs>
              <w:tab w:val="right" w:leader="dot" w:pos="8296"/>
            </w:tabs>
            <w:rPr>
              <w:rFonts w:asciiTheme="minorHAnsi" w:eastAsiaTheme="minorEastAsia" w:hAnsiTheme="minorHAnsi"/>
              <w:noProof/>
              <w:kern w:val="2"/>
              <w:sz w:val="21"/>
            </w:rPr>
          </w:pPr>
          <w:r>
            <w:fldChar w:fldCharType="begin"/>
          </w:r>
          <w:r w:rsidR="0051582B">
            <w:instrText xml:space="preserve"> TOC \o "1-3" \h \z \u </w:instrText>
          </w:r>
          <w:r>
            <w:fldChar w:fldCharType="separate"/>
          </w:r>
          <w:hyperlink w:anchor="_Toc515952991" w:history="1">
            <w:r w:rsidR="007908AE" w:rsidRPr="00A44BE6">
              <w:rPr>
                <w:rStyle w:val="a6"/>
                <w:rFonts w:ascii="宋体" w:hAnsi="宋体" w:hint="eastAsia"/>
                <w:noProof/>
              </w:rPr>
              <w:t>第一章</w:t>
            </w:r>
            <w:r w:rsidR="007908AE" w:rsidRPr="00A44BE6">
              <w:rPr>
                <w:rStyle w:val="a6"/>
                <w:rFonts w:ascii="宋体" w:hAnsi="宋体"/>
                <w:noProof/>
              </w:rPr>
              <w:t xml:space="preserve">  </w:t>
            </w:r>
            <w:r w:rsidR="007908AE" w:rsidRPr="00A44BE6">
              <w:rPr>
                <w:rStyle w:val="a6"/>
                <w:rFonts w:ascii="宋体" w:hAnsi="宋体" w:hint="eastAsia"/>
                <w:noProof/>
              </w:rPr>
              <w:t>谈判公告</w:t>
            </w:r>
            <w:r w:rsidR="007908AE">
              <w:rPr>
                <w:noProof/>
                <w:webHidden/>
              </w:rPr>
              <w:tab/>
            </w:r>
            <w:r>
              <w:rPr>
                <w:noProof/>
                <w:webHidden/>
              </w:rPr>
              <w:fldChar w:fldCharType="begin"/>
            </w:r>
            <w:r w:rsidR="007908AE">
              <w:rPr>
                <w:noProof/>
                <w:webHidden/>
              </w:rPr>
              <w:instrText xml:space="preserve"> PAGEREF _Toc515952991 \h </w:instrText>
            </w:r>
            <w:r>
              <w:rPr>
                <w:noProof/>
                <w:webHidden/>
              </w:rPr>
            </w:r>
            <w:r>
              <w:rPr>
                <w:noProof/>
                <w:webHidden/>
              </w:rPr>
              <w:fldChar w:fldCharType="separate"/>
            </w:r>
            <w:r w:rsidR="007908AE">
              <w:rPr>
                <w:noProof/>
                <w:webHidden/>
              </w:rPr>
              <w:t>3</w:t>
            </w:r>
            <w:r>
              <w:rPr>
                <w:noProof/>
                <w:webHidden/>
              </w:rPr>
              <w:fldChar w:fldCharType="end"/>
            </w:r>
          </w:hyperlink>
        </w:p>
        <w:p w:rsidR="007908AE" w:rsidRDefault="00862AC4">
          <w:pPr>
            <w:pStyle w:val="11"/>
            <w:tabs>
              <w:tab w:val="right" w:leader="dot" w:pos="8296"/>
            </w:tabs>
            <w:rPr>
              <w:rFonts w:asciiTheme="minorHAnsi" w:eastAsiaTheme="minorEastAsia" w:hAnsiTheme="minorHAnsi"/>
              <w:noProof/>
              <w:kern w:val="2"/>
              <w:sz w:val="21"/>
            </w:rPr>
          </w:pPr>
          <w:hyperlink w:anchor="_Toc515952992" w:history="1">
            <w:r w:rsidR="007908AE" w:rsidRPr="00A44BE6">
              <w:rPr>
                <w:rStyle w:val="a6"/>
                <w:rFonts w:ascii="宋体" w:hAnsi="宋体" w:hint="eastAsia"/>
                <w:noProof/>
              </w:rPr>
              <w:t>第二章</w:t>
            </w:r>
            <w:r w:rsidR="007908AE" w:rsidRPr="00A44BE6">
              <w:rPr>
                <w:rStyle w:val="a6"/>
                <w:rFonts w:ascii="宋体" w:hAnsi="宋体"/>
                <w:noProof/>
              </w:rPr>
              <w:t xml:space="preserve"> </w:t>
            </w:r>
            <w:r w:rsidR="007908AE" w:rsidRPr="00A44BE6">
              <w:rPr>
                <w:rStyle w:val="a6"/>
                <w:rFonts w:ascii="宋体" w:hAnsi="宋体" w:hint="eastAsia"/>
                <w:noProof/>
              </w:rPr>
              <w:t>投标人须知</w:t>
            </w:r>
            <w:r w:rsidR="007908AE">
              <w:rPr>
                <w:noProof/>
                <w:webHidden/>
              </w:rPr>
              <w:tab/>
            </w:r>
            <w:r>
              <w:rPr>
                <w:noProof/>
                <w:webHidden/>
              </w:rPr>
              <w:fldChar w:fldCharType="begin"/>
            </w:r>
            <w:r w:rsidR="007908AE">
              <w:rPr>
                <w:noProof/>
                <w:webHidden/>
              </w:rPr>
              <w:instrText xml:space="preserve"> PAGEREF _Toc515952992 \h </w:instrText>
            </w:r>
            <w:r>
              <w:rPr>
                <w:noProof/>
                <w:webHidden/>
              </w:rPr>
            </w:r>
            <w:r>
              <w:rPr>
                <w:noProof/>
                <w:webHidden/>
              </w:rPr>
              <w:fldChar w:fldCharType="separate"/>
            </w:r>
            <w:r w:rsidR="007908AE">
              <w:rPr>
                <w:noProof/>
                <w:webHidden/>
              </w:rPr>
              <w:t>6</w:t>
            </w:r>
            <w:r>
              <w:rPr>
                <w:noProof/>
                <w:webHidden/>
              </w:rPr>
              <w:fldChar w:fldCharType="end"/>
            </w:r>
          </w:hyperlink>
        </w:p>
        <w:p w:rsidR="007908AE" w:rsidRDefault="00862AC4">
          <w:pPr>
            <w:pStyle w:val="11"/>
            <w:tabs>
              <w:tab w:val="right" w:leader="dot" w:pos="8296"/>
            </w:tabs>
            <w:rPr>
              <w:rFonts w:asciiTheme="minorHAnsi" w:eastAsiaTheme="minorEastAsia" w:hAnsiTheme="minorHAnsi"/>
              <w:noProof/>
              <w:kern w:val="2"/>
              <w:sz w:val="21"/>
            </w:rPr>
          </w:pPr>
          <w:hyperlink w:anchor="_Toc515952993" w:history="1">
            <w:r w:rsidR="007908AE" w:rsidRPr="00A44BE6">
              <w:rPr>
                <w:rStyle w:val="a6"/>
                <w:rFonts w:ascii="宋体" w:hAnsi="宋体" w:cs="MingLiU" w:hint="eastAsia"/>
                <w:noProof/>
              </w:rPr>
              <w:t>第三章</w:t>
            </w:r>
            <w:r w:rsidR="007908AE" w:rsidRPr="00A44BE6">
              <w:rPr>
                <w:rStyle w:val="a6"/>
                <w:rFonts w:ascii="宋体" w:hAnsi="宋体"/>
                <w:noProof/>
              </w:rPr>
              <w:t xml:space="preserve"> </w:t>
            </w:r>
            <w:r w:rsidR="007908AE" w:rsidRPr="00A44BE6">
              <w:rPr>
                <w:rStyle w:val="a6"/>
                <w:rFonts w:ascii="宋体" w:hAnsi="宋体" w:cs="MingLiU" w:hint="eastAsia"/>
                <w:noProof/>
              </w:rPr>
              <w:t>评标办法（综合评分法）</w:t>
            </w:r>
            <w:r w:rsidR="007908AE">
              <w:rPr>
                <w:noProof/>
                <w:webHidden/>
              </w:rPr>
              <w:tab/>
            </w:r>
            <w:r>
              <w:rPr>
                <w:noProof/>
                <w:webHidden/>
              </w:rPr>
              <w:fldChar w:fldCharType="begin"/>
            </w:r>
            <w:r w:rsidR="007908AE">
              <w:rPr>
                <w:noProof/>
                <w:webHidden/>
              </w:rPr>
              <w:instrText xml:space="preserve"> PAGEREF _Toc515952993 \h </w:instrText>
            </w:r>
            <w:r>
              <w:rPr>
                <w:noProof/>
                <w:webHidden/>
              </w:rPr>
            </w:r>
            <w:r>
              <w:rPr>
                <w:noProof/>
                <w:webHidden/>
              </w:rPr>
              <w:fldChar w:fldCharType="separate"/>
            </w:r>
            <w:r w:rsidR="007908AE">
              <w:rPr>
                <w:noProof/>
                <w:webHidden/>
              </w:rPr>
              <w:t>15</w:t>
            </w:r>
            <w:r>
              <w:rPr>
                <w:noProof/>
                <w:webHidden/>
              </w:rPr>
              <w:fldChar w:fldCharType="end"/>
            </w:r>
          </w:hyperlink>
        </w:p>
        <w:p w:rsidR="007908AE" w:rsidRDefault="00862AC4">
          <w:pPr>
            <w:pStyle w:val="11"/>
            <w:tabs>
              <w:tab w:val="right" w:leader="dot" w:pos="8296"/>
            </w:tabs>
            <w:rPr>
              <w:rFonts w:asciiTheme="minorHAnsi" w:eastAsiaTheme="minorEastAsia" w:hAnsiTheme="minorHAnsi"/>
              <w:noProof/>
              <w:kern w:val="2"/>
              <w:sz w:val="21"/>
            </w:rPr>
          </w:pPr>
          <w:hyperlink w:anchor="_Toc515952994" w:history="1">
            <w:r w:rsidR="007908AE" w:rsidRPr="00A44BE6">
              <w:rPr>
                <w:rStyle w:val="a6"/>
                <w:rFonts w:ascii="宋体" w:hAnsi="宋体" w:hint="eastAsia"/>
                <w:noProof/>
              </w:rPr>
              <w:t>第四章</w:t>
            </w:r>
            <w:r w:rsidR="007908AE" w:rsidRPr="00A44BE6">
              <w:rPr>
                <w:rStyle w:val="a6"/>
                <w:rFonts w:ascii="宋体" w:hAnsi="宋体"/>
                <w:noProof/>
              </w:rPr>
              <w:t xml:space="preserve"> </w:t>
            </w:r>
            <w:r w:rsidR="007908AE" w:rsidRPr="00A44BE6">
              <w:rPr>
                <w:rStyle w:val="a6"/>
                <w:rFonts w:ascii="宋体" w:hAnsi="宋体" w:hint="eastAsia"/>
                <w:noProof/>
              </w:rPr>
              <w:t>合同条款及格式（略）</w:t>
            </w:r>
            <w:r w:rsidR="007908AE">
              <w:rPr>
                <w:noProof/>
                <w:webHidden/>
              </w:rPr>
              <w:tab/>
            </w:r>
            <w:r>
              <w:rPr>
                <w:noProof/>
                <w:webHidden/>
              </w:rPr>
              <w:fldChar w:fldCharType="begin"/>
            </w:r>
            <w:r w:rsidR="007908AE">
              <w:rPr>
                <w:noProof/>
                <w:webHidden/>
              </w:rPr>
              <w:instrText xml:space="preserve"> PAGEREF _Toc515952994 \h </w:instrText>
            </w:r>
            <w:r>
              <w:rPr>
                <w:noProof/>
                <w:webHidden/>
              </w:rPr>
            </w:r>
            <w:r>
              <w:rPr>
                <w:noProof/>
                <w:webHidden/>
              </w:rPr>
              <w:fldChar w:fldCharType="separate"/>
            </w:r>
            <w:r w:rsidR="007908AE">
              <w:rPr>
                <w:noProof/>
                <w:webHidden/>
              </w:rPr>
              <w:t>19</w:t>
            </w:r>
            <w:r>
              <w:rPr>
                <w:noProof/>
                <w:webHidden/>
              </w:rPr>
              <w:fldChar w:fldCharType="end"/>
            </w:r>
          </w:hyperlink>
        </w:p>
        <w:p w:rsidR="007908AE" w:rsidRDefault="00862AC4">
          <w:pPr>
            <w:pStyle w:val="11"/>
            <w:tabs>
              <w:tab w:val="right" w:leader="dot" w:pos="8296"/>
            </w:tabs>
            <w:rPr>
              <w:rFonts w:asciiTheme="minorHAnsi" w:eastAsiaTheme="minorEastAsia" w:hAnsiTheme="minorHAnsi"/>
              <w:noProof/>
              <w:kern w:val="2"/>
              <w:sz w:val="21"/>
            </w:rPr>
          </w:pPr>
          <w:hyperlink w:anchor="_Toc515952995" w:history="1">
            <w:r w:rsidR="007908AE" w:rsidRPr="00A44BE6">
              <w:rPr>
                <w:rStyle w:val="a6"/>
                <w:rFonts w:ascii="宋体" w:hAnsi="宋体" w:hint="eastAsia"/>
                <w:noProof/>
              </w:rPr>
              <w:t>附件一：湖北省房屋建筑和市政工程建设廉洁协议书</w:t>
            </w:r>
            <w:r w:rsidR="007908AE">
              <w:rPr>
                <w:noProof/>
                <w:webHidden/>
              </w:rPr>
              <w:tab/>
            </w:r>
            <w:r>
              <w:rPr>
                <w:noProof/>
                <w:webHidden/>
              </w:rPr>
              <w:fldChar w:fldCharType="begin"/>
            </w:r>
            <w:r w:rsidR="007908AE">
              <w:rPr>
                <w:noProof/>
                <w:webHidden/>
              </w:rPr>
              <w:instrText xml:space="preserve"> PAGEREF _Toc515952995 \h </w:instrText>
            </w:r>
            <w:r>
              <w:rPr>
                <w:noProof/>
                <w:webHidden/>
              </w:rPr>
            </w:r>
            <w:r>
              <w:rPr>
                <w:noProof/>
                <w:webHidden/>
              </w:rPr>
              <w:fldChar w:fldCharType="separate"/>
            </w:r>
            <w:r w:rsidR="007908AE">
              <w:rPr>
                <w:noProof/>
                <w:webHidden/>
              </w:rPr>
              <w:t>20</w:t>
            </w:r>
            <w:r>
              <w:rPr>
                <w:noProof/>
                <w:webHidden/>
              </w:rPr>
              <w:fldChar w:fldCharType="end"/>
            </w:r>
          </w:hyperlink>
        </w:p>
        <w:p w:rsidR="007908AE" w:rsidRDefault="00862AC4">
          <w:pPr>
            <w:pStyle w:val="11"/>
            <w:tabs>
              <w:tab w:val="right" w:leader="dot" w:pos="8296"/>
            </w:tabs>
            <w:rPr>
              <w:rFonts w:asciiTheme="minorHAnsi" w:eastAsiaTheme="minorEastAsia" w:hAnsiTheme="minorHAnsi"/>
              <w:noProof/>
              <w:kern w:val="2"/>
              <w:sz w:val="21"/>
            </w:rPr>
          </w:pPr>
          <w:hyperlink w:anchor="_Toc515952996" w:history="1">
            <w:r w:rsidR="007908AE" w:rsidRPr="00A44BE6">
              <w:rPr>
                <w:rStyle w:val="a6"/>
                <w:rFonts w:ascii="宋体" w:hAnsi="宋体" w:hint="eastAsia"/>
                <w:noProof/>
              </w:rPr>
              <w:t>第五章</w:t>
            </w:r>
            <w:r w:rsidR="007908AE" w:rsidRPr="00A44BE6">
              <w:rPr>
                <w:rStyle w:val="a6"/>
                <w:rFonts w:ascii="宋体" w:hAnsi="宋体"/>
                <w:noProof/>
              </w:rPr>
              <w:t xml:space="preserve">  </w:t>
            </w:r>
            <w:r w:rsidR="007908AE" w:rsidRPr="00A44BE6">
              <w:rPr>
                <w:rStyle w:val="a6"/>
                <w:rFonts w:ascii="宋体" w:hAnsi="宋体" w:hint="eastAsia"/>
                <w:noProof/>
              </w:rPr>
              <w:t>谈判响应文件格式</w:t>
            </w:r>
            <w:r w:rsidR="007908AE">
              <w:rPr>
                <w:noProof/>
                <w:webHidden/>
              </w:rPr>
              <w:tab/>
            </w:r>
            <w:r>
              <w:rPr>
                <w:noProof/>
                <w:webHidden/>
              </w:rPr>
              <w:fldChar w:fldCharType="begin"/>
            </w:r>
            <w:r w:rsidR="007908AE">
              <w:rPr>
                <w:noProof/>
                <w:webHidden/>
              </w:rPr>
              <w:instrText xml:space="preserve"> PAGEREF _Toc515952996 \h </w:instrText>
            </w:r>
            <w:r>
              <w:rPr>
                <w:noProof/>
                <w:webHidden/>
              </w:rPr>
            </w:r>
            <w:r>
              <w:rPr>
                <w:noProof/>
                <w:webHidden/>
              </w:rPr>
              <w:fldChar w:fldCharType="separate"/>
            </w:r>
            <w:r w:rsidR="007908AE">
              <w:rPr>
                <w:noProof/>
                <w:webHidden/>
              </w:rPr>
              <w:t>23</w:t>
            </w:r>
            <w:r>
              <w:rPr>
                <w:noProof/>
                <w:webHidden/>
              </w:rPr>
              <w:fldChar w:fldCharType="end"/>
            </w:r>
          </w:hyperlink>
        </w:p>
        <w:p w:rsidR="0051582B" w:rsidRDefault="00862AC4">
          <w:r>
            <w:fldChar w:fldCharType="end"/>
          </w:r>
        </w:p>
      </w:sdtContent>
    </w:sdt>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rPr>
          <w:rFonts w:ascii="仿宋" w:eastAsia="仿宋" w:hAnsi="仿宋"/>
          <w:b/>
          <w:sz w:val="32"/>
          <w:szCs w:val="32"/>
        </w:rPr>
        <w:sectPr w:rsidR="005D44C1">
          <w:headerReference w:type="default" r:id="rId9"/>
          <w:pgSz w:w="11906" w:h="16838"/>
          <w:pgMar w:top="1440" w:right="1800" w:bottom="1440" w:left="1800" w:header="708" w:footer="708" w:gutter="0"/>
          <w:cols w:space="708"/>
          <w:docGrid w:linePitch="360"/>
        </w:sectPr>
      </w:pPr>
    </w:p>
    <w:p w:rsidR="005D44C1" w:rsidRDefault="0051582B" w:rsidP="001351D1">
      <w:pPr>
        <w:pStyle w:val="1"/>
        <w:spacing w:before="0" w:after="120"/>
        <w:jc w:val="center"/>
        <w:rPr>
          <w:rFonts w:ascii="宋体" w:hAnsi="宋体"/>
          <w:b w:val="0"/>
          <w:sz w:val="28"/>
          <w:szCs w:val="28"/>
        </w:rPr>
      </w:pPr>
      <w:bookmarkStart w:id="0" w:name="_Toc515952991"/>
      <w:r>
        <w:rPr>
          <w:rFonts w:ascii="宋体" w:hAnsi="宋体" w:hint="eastAsia"/>
          <w:sz w:val="28"/>
          <w:szCs w:val="28"/>
        </w:rPr>
        <w:lastRenderedPageBreak/>
        <w:t xml:space="preserve">第一章  </w:t>
      </w:r>
      <w:r w:rsidR="00582E1C">
        <w:rPr>
          <w:rFonts w:ascii="宋体" w:hAnsi="宋体" w:hint="eastAsia"/>
          <w:sz w:val="28"/>
          <w:szCs w:val="28"/>
        </w:rPr>
        <w:t>竞争性谈判</w:t>
      </w:r>
      <w:r>
        <w:rPr>
          <w:rFonts w:ascii="宋体" w:hAnsi="宋体" w:hint="eastAsia"/>
          <w:sz w:val="28"/>
          <w:szCs w:val="28"/>
        </w:rPr>
        <w:t>公告</w:t>
      </w:r>
      <w:bookmarkEnd w:id="0"/>
    </w:p>
    <w:p w:rsidR="00381CB6" w:rsidRDefault="00D636A1" w:rsidP="00684D2D">
      <w:pPr>
        <w:spacing w:line="220" w:lineRule="atLeast"/>
        <w:jc w:val="center"/>
        <w:rPr>
          <w:rFonts w:ascii="微软雅黑" w:hAnsi="微软雅黑" w:cs="Times New Roman"/>
          <w:sz w:val="32"/>
          <w:szCs w:val="32"/>
        </w:rPr>
      </w:pPr>
      <w:r>
        <w:rPr>
          <w:rFonts w:ascii="微软雅黑" w:hAnsi="微软雅黑" w:cs="Times New Roman" w:hint="eastAsia"/>
          <w:sz w:val="32"/>
          <w:szCs w:val="32"/>
        </w:rPr>
        <w:t>恩施大峡谷旅游风景区危岩调查与防治项目勘察设计</w:t>
      </w:r>
      <w:r w:rsidR="007908AE">
        <w:rPr>
          <w:rFonts w:ascii="微软雅黑" w:hAnsi="微软雅黑" w:cs="Times New Roman" w:hint="eastAsia"/>
          <w:sz w:val="32"/>
          <w:szCs w:val="32"/>
        </w:rPr>
        <w:t>项目</w:t>
      </w:r>
    </w:p>
    <w:p w:rsidR="00684D2D" w:rsidRPr="001351D1" w:rsidRDefault="00FA5B1E" w:rsidP="001351D1">
      <w:pPr>
        <w:spacing w:line="220" w:lineRule="atLeast"/>
        <w:jc w:val="center"/>
        <w:rPr>
          <w:rFonts w:ascii="宋体" w:eastAsia="宋体" w:hAnsi="宋体" w:cs="Angsana New"/>
          <w:b/>
          <w:sz w:val="28"/>
          <w:szCs w:val="28"/>
        </w:rPr>
      </w:pPr>
      <w:r>
        <w:rPr>
          <w:rFonts w:ascii="微软雅黑" w:hAnsi="微软雅黑" w:cs="Times New Roman" w:hint="eastAsia"/>
          <w:sz w:val="32"/>
          <w:szCs w:val="32"/>
        </w:rPr>
        <w:t>竞争性</w:t>
      </w:r>
      <w:r w:rsidRPr="00424F04">
        <w:rPr>
          <w:rFonts w:ascii="微软雅黑" w:hAnsi="微软雅黑" w:hint="eastAsia"/>
          <w:sz w:val="32"/>
          <w:szCs w:val="32"/>
        </w:rPr>
        <w:t>谈判公告</w:t>
      </w:r>
    </w:p>
    <w:p w:rsidR="00FA5B1E" w:rsidRDefault="00FA5B1E" w:rsidP="00773049">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w:t>
      </w:r>
      <w:r w:rsidR="00D636A1">
        <w:rPr>
          <w:rFonts w:ascii="仿宋" w:eastAsia="仿宋" w:hAnsi="仿宋" w:cs="Times New Roman" w:hint="eastAsia"/>
          <w:sz w:val="24"/>
          <w:szCs w:val="24"/>
          <w:u w:val="single"/>
        </w:rPr>
        <w:t>大峡谷旅游</w:t>
      </w:r>
      <w:r w:rsidR="001A1FF0">
        <w:rPr>
          <w:rFonts w:ascii="仿宋" w:eastAsia="仿宋" w:hAnsi="仿宋" w:cs="Times New Roman" w:hint="eastAsia"/>
          <w:sz w:val="24"/>
          <w:szCs w:val="24"/>
          <w:u w:val="single"/>
        </w:rPr>
        <w:t>开发</w:t>
      </w:r>
      <w:r>
        <w:rPr>
          <w:rFonts w:ascii="仿宋" w:eastAsia="仿宋" w:hAnsi="仿宋" w:cs="Times New Roman" w:hint="eastAsia"/>
          <w:sz w:val="24"/>
          <w:szCs w:val="24"/>
          <w:u w:val="single"/>
        </w:rPr>
        <w:t>有限公司</w:t>
      </w:r>
      <w:r>
        <w:rPr>
          <w:rFonts w:ascii="仿宋" w:eastAsia="仿宋" w:hAnsi="仿宋" w:cs="Times New Roman" w:hint="eastAsia"/>
          <w:sz w:val="24"/>
          <w:szCs w:val="24"/>
        </w:rPr>
        <w:t>拟对</w:t>
      </w:r>
      <w:r w:rsidR="00D636A1">
        <w:rPr>
          <w:rFonts w:ascii="仿宋" w:eastAsia="仿宋" w:hAnsi="仿宋" w:cs="Times New Roman" w:hint="eastAsia"/>
          <w:sz w:val="24"/>
          <w:szCs w:val="24"/>
          <w:u w:val="single"/>
        </w:rPr>
        <w:t>恩施大峡谷旅游风景区危岩调查与防治项目勘察设计</w:t>
      </w:r>
      <w:r>
        <w:rPr>
          <w:rFonts w:ascii="仿宋" w:eastAsia="仿宋" w:hAnsi="仿宋" w:cs="Times New Roman" w:hint="eastAsia"/>
          <w:sz w:val="24"/>
          <w:szCs w:val="24"/>
        </w:rPr>
        <w:t>进行</w:t>
      </w:r>
      <w:r w:rsidR="007908AE">
        <w:rPr>
          <w:rFonts w:ascii="仿宋" w:eastAsia="仿宋" w:hAnsi="仿宋" w:cs="Times New Roman" w:hint="eastAsia"/>
          <w:sz w:val="24"/>
          <w:szCs w:val="24"/>
        </w:rPr>
        <w:t>勘察设计单位遴选招标</w:t>
      </w:r>
      <w:r>
        <w:rPr>
          <w:rFonts w:ascii="仿宋" w:eastAsia="仿宋" w:hAnsi="仿宋" w:cs="Times New Roman" w:hint="eastAsia"/>
          <w:sz w:val="24"/>
          <w:szCs w:val="24"/>
        </w:rPr>
        <w:t>，</w:t>
      </w:r>
      <w:r>
        <w:rPr>
          <w:rFonts w:ascii="仿宋" w:eastAsia="仿宋" w:hAnsi="仿宋" w:hint="eastAsia"/>
          <w:sz w:val="24"/>
          <w:szCs w:val="24"/>
        </w:rPr>
        <w:t>欢迎符合条件的</w:t>
      </w:r>
      <w:r w:rsidR="00765FF5">
        <w:rPr>
          <w:rFonts w:ascii="仿宋" w:eastAsia="仿宋" w:hAnsi="仿宋" w:hint="eastAsia"/>
          <w:sz w:val="24"/>
          <w:szCs w:val="24"/>
        </w:rPr>
        <w:t>勘察</w:t>
      </w:r>
      <w:r w:rsidR="00D636A1">
        <w:rPr>
          <w:rFonts w:ascii="仿宋" w:eastAsia="仿宋" w:hAnsi="仿宋" w:hint="eastAsia"/>
          <w:sz w:val="24"/>
          <w:szCs w:val="24"/>
        </w:rPr>
        <w:t>设计</w:t>
      </w:r>
      <w:r>
        <w:rPr>
          <w:rFonts w:ascii="仿宋" w:eastAsia="仿宋" w:hAnsi="仿宋" w:hint="eastAsia"/>
          <w:sz w:val="24"/>
          <w:szCs w:val="24"/>
        </w:rPr>
        <w:t>单位前来投标。</w:t>
      </w:r>
    </w:p>
    <w:p w:rsidR="00FA5B1E" w:rsidRDefault="00FA5B1E" w:rsidP="007908AE">
      <w:pPr>
        <w:spacing w:after="0" w:line="360" w:lineRule="auto"/>
        <w:ind w:firstLineChars="250" w:firstLine="602"/>
        <w:jc w:val="both"/>
        <w:rPr>
          <w:rFonts w:ascii="仿宋" w:eastAsia="仿宋" w:hAnsi="仿宋"/>
          <w:sz w:val="24"/>
          <w:szCs w:val="24"/>
        </w:rPr>
      </w:pPr>
      <w:r w:rsidRPr="007908AE">
        <w:rPr>
          <w:rFonts w:ascii="仿宋" w:eastAsia="仿宋" w:hAnsi="仿宋" w:hint="eastAsia"/>
          <w:b/>
          <w:sz w:val="24"/>
          <w:szCs w:val="24"/>
        </w:rPr>
        <w:t>1、项目名称：</w:t>
      </w:r>
      <w:r w:rsidR="00D636A1">
        <w:rPr>
          <w:rFonts w:ascii="仿宋" w:eastAsia="仿宋" w:hAnsi="仿宋" w:cs="Times New Roman" w:hint="eastAsia"/>
          <w:sz w:val="24"/>
          <w:szCs w:val="24"/>
        </w:rPr>
        <w:t>恩施大峡谷旅游风景区危岩调查与防治项目</w:t>
      </w:r>
      <w:r>
        <w:rPr>
          <w:rFonts w:ascii="仿宋" w:eastAsia="仿宋" w:hAnsi="仿宋" w:hint="eastAsia"/>
          <w:sz w:val="24"/>
          <w:szCs w:val="24"/>
        </w:rPr>
        <w:t>。</w:t>
      </w:r>
    </w:p>
    <w:p w:rsidR="00FA5B1E" w:rsidRPr="00A55B24" w:rsidRDefault="00FA5B1E" w:rsidP="007908AE">
      <w:pPr>
        <w:overflowPunct w:val="0"/>
        <w:spacing w:after="0" w:line="360" w:lineRule="auto"/>
        <w:ind w:firstLineChars="250" w:firstLine="602"/>
        <w:jc w:val="both"/>
        <w:rPr>
          <w:rFonts w:ascii="仿宋" w:eastAsia="仿宋" w:hAnsi="仿宋" w:cs="宋体"/>
          <w:sz w:val="24"/>
          <w:szCs w:val="24"/>
        </w:rPr>
      </w:pPr>
      <w:r w:rsidRPr="007908AE">
        <w:rPr>
          <w:rFonts w:ascii="仿宋" w:eastAsia="仿宋" w:hAnsi="仿宋" w:hint="eastAsia"/>
          <w:b/>
          <w:sz w:val="24"/>
          <w:szCs w:val="24"/>
        </w:rPr>
        <w:t>2、项目概况：</w:t>
      </w:r>
      <w:r w:rsidR="00A55B24" w:rsidRPr="00A55B24">
        <w:rPr>
          <w:rFonts w:ascii="仿宋" w:eastAsia="仿宋" w:hAnsi="仿宋" w:hint="eastAsia"/>
          <w:sz w:val="24"/>
          <w:szCs w:val="24"/>
        </w:rPr>
        <w:t>恩施大峡谷旅游风景区位于</w:t>
      </w:r>
      <w:hyperlink r:id="rId10" w:tgtFrame="_blank" w:history="1">
        <w:r w:rsidR="00A55B24" w:rsidRPr="00A55B24">
          <w:rPr>
            <w:rFonts w:ascii="仿宋" w:eastAsia="仿宋" w:hAnsi="仿宋" w:hint="eastAsia"/>
            <w:sz w:val="24"/>
            <w:szCs w:val="24"/>
          </w:rPr>
          <w:t>恩施市</w:t>
        </w:r>
      </w:hyperlink>
      <w:hyperlink r:id="rId11" w:tgtFrame="_blank" w:history="1">
        <w:r w:rsidR="00A55B24" w:rsidRPr="00A55B24">
          <w:rPr>
            <w:rFonts w:ascii="仿宋" w:eastAsia="仿宋" w:hAnsi="仿宋" w:hint="eastAsia"/>
            <w:sz w:val="24"/>
            <w:szCs w:val="24"/>
          </w:rPr>
          <w:t>屯堡乡</w:t>
        </w:r>
      </w:hyperlink>
      <w:r w:rsidR="00A55B24" w:rsidRPr="00A55B24">
        <w:rPr>
          <w:rFonts w:ascii="仿宋" w:eastAsia="仿宋" w:hAnsi="仿宋" w:hint="eastAsia"/>
          <w:sz w:val="24"/>
          <w:szCs w:val="24"/>
        </w:rPr>
        <w:t>境内，是</w:t>
      </w:r>
      <w:hyperlink r:id="rId12" w:tgtFrame="_blank" w:history="1">
        <w:r w:rsidR="00A55B24" w:rsidRPr="00A55B24">
          <w:rPr>
            <w:rFonts w:ascii="仿宋" w:eastAsia="仿宋" w:hAnsi="仿宋" w:hint="eastAsia"/>
            <w:sz w:val="24"/>
            <w:szCs w:val="24"/>
          </w:rPr>
          <w:t>国家</w:t>
        </w:r>
        <w:r w:rsidR="00A55B24" w:rsidRPr="00A55B24">
          <w:rPr>
            <w:rFonts w:ascii="仿宋" w:eastAsia="仿宋" w:hAnsi="仿宋"/>
            <w:sz w:val="24"/>
            <w:szCs w:val="24"/>
          </w:rPr>
          <w:t>AAAAA</w:t>
        </w:r>
        <w:r w:rsidR="00A55B24" w:rsidRPr="00A55B24">
          <w:rPr>
            <w:rFonts w:ascii="仿宋" w:eastAsia="仿宋" w:hAnsi="仿宋" w:hint="eastAsia"/>
            <w:sz w:val="24"/>
            <w:szCs w:val="24"/>
          </w:rPr>
          <w:t>级旅游景区</w:t>
        </w:r>
      </w:hyperlink>
      <w:r w:rsidR="00A55B24" w:rsidRPr="00A55B24">
        <w:rPr>
          <w:rFonts w:ascii="仿宋" w:eastAsia="仿宋" w:hAnsi="仿宋" w:hint="eastAsia"/>
          <w:sz w:val="24"/>
          <w:szCs w:val="24"/>
        </w:rPr>
        <w:t>，天坑、地缝、绝壁、峰丛、岩柱群、溶洞、暗河等自然地质景观一应俱全，这些特殊的地貌景观也是危岩或危岩伴生区，如一炷香、大楼门峰丛等景观本身就是危岩。</w:t>
      </w:r>
      <w:r w:rsidR="00A55B24">
        <w:rPr>
          <w:rFonts w:ascii="仿宋" w:eastAsia="仿宋" w:hAnsi="仿宋" w:hint="eastAsia"/>
          <w:sz w:val="24"/>
          <w:szCs w:val="24"/>
        </w:rPr>
        <w:t>为减少危岩带来的灾害，拟对危岩进行治理，本次招标内容为</w:t>
      </w:r>
      <w:r w:rsidR="006B247F">
        <w:rPr>
          <w:rFonts w:ascii="仿宋" w:eastAsia="仿宋" w:hAnsi="仿宋" w:hint="eastAsia"/>
          <w:sz w:val="24"/>
          <w:szCs w:val="24"/>
        </w:rPr>
        <w:t>危岩治理勘察与设计，具体内容为：</w:t>
      </w:r>
      <w:r w:rsidR="00A55B24" w:rsidRPr="00A55B24">
        <w:rPr>
          <w:rFonts w:ascii="仿宋" w:eastAsia="仿宋" w:hAnsi="仿宋" w:hint="eastAsia"/>
          <w:sz w:val="24"/>
          <w:szCs w:val="24"/>
        </w:rPr>
        <w:t>查明景区危岩的分布位置、数量、发育特征、稳定性、危害性等，为危岩防治提供地质依据，</w:t>
      </w:r>
      <w:r w:rsidR="00A55B24">
        <w:rPr>
          <w:rFonts w:ascii="仿宋" w:eastAsia="仿宋" w:hAnsi="仿宋" w:hint="eastAsia"/>
          <w:sz w:val="24"/>
          <w:szCs w:val="24"/>
        </w:rPr>
        <w:t>并进行防治方案设计</w:t>
      </w:r>
      <w:r w:rsidR="006B247F">
        <w:rPr>
          <w:rFonts w:ascii="仿宋" w:eastAsia="仿宋" w:hAnsi="仿宋" w:hint="eastAsia"/>
          <w:sz w:val="24"/>
          <w:szCs w:val="24"/>
        </w:rPr>
        <w:t>及施工图设计</w:t>
      </w:r>
      <w:r w:rsidR="00D636A1" w:rsidRPr="00A55B24">
        <w:rPr>
          <w:rFonts w:ascii="仿宋" w:eastAsia="仿宋" w:hAnsi="仿宋" w:hint="eastAsia"/>
          <w:sz w:val="24"/>
          <w:szCs w:val="24"/>
        </w:rPr>
        <w:t>。</w:t>
      </w:r>
    </w:p>
    <w:p w:rsidR="00FA5B1E" w:rsidRDefault="00FA5B1E" w:rsidP="007908AE">
      <w:pPr>
        <w:spacing w:after="0" w:line="360" w:lineRule="auto"/>
        <w:ind w:firstLineChars="250" w:firstLine="602"/>
        <w:jc w:val="both"/>
        <w:rPr>
          <w:rFonts w:ascii="仿宋" w:eastAsia="仿宋" w:hAnsi="仿宋"/>
          <w:sz w:val="24"/>
          <w:szCs w:val="24"/>
        </w:rPr>
      </w:pPr>
      <w:r w:rsidRPr="007908AE">
        <w:rPr>
          <w:rFonts w:ascii="仿宋" w:eastAsia="仿宋" w:hAnsi="仿宋" w:hint="eastAsia"/>
          <w:b/>
          <w:sz w:val="24"/>
          <w:szCs w:val="24"/>
        </w:rPr>
        <w:t>3、</w:t>
      </w:r>
      <w:r w:rsidR="0005030B">
        <w:rPr>
          <w:rFonts w:ascii="仿宋" w:eastAsia="仿宋" w:hAnsi="仿宋" w:hint="eastAsia"/>
          <w:b/>
          <w:sz w:val="24"/>
          <w:szCs w:val="24"/>
        </w:rPr>
        <w:t>招标</w:t>
      </w:r>
      <w:r w:rsidRPr="007908AE">
        <w:rPr>
          <w:rFonts w:ascii="仿宋" w:eastAsia="仿宋" w:hAnsi="仿宋" w:hint="eastAsia"/>
          <w:b/>
          <w:sz w:val="24"/>
          <w:szCs w:val="24"/>
        </w:rPr>
        <w:t>编号：</w:t>
      </w:r>
      <w:r>
        <w:rPr>
          <w:rFonts w:ascii="仿宋" w:eastAsia="仿宋" w:hAnsi="仿宋" w:hint="eastAsia"/>
          <w:sz w:val="24"/>
          <w:szCs w:val="24"/>
        </w:rPr>
        <w:t>ELZB-TP201</w:t>
      </w:r>
      <w:r w:rsidR="00D636A1">
        <w:rPr>
          <w:rFonts w:ascii="仿宋" w:eastAsia="仿宋" w:hAnsi="仿宋" w:hint="eastAsia"/>
          <w:sz w:val="24"/>
          <w:szCs w:val="24"/>
        </w:rPr>
        <w:t>801</w:t>
      </w:r>
      <w:r w:rsidR="00BB424A">
        <w:rPr>
          <w:rFonts w:ascii="仿宋" w:eastAsia="仿宋" w:hAnsi="仿宋" w:hint="eastAsia"/>
          <w:sz w:val="24"/>
          <w:szCs w:val="24"/>
        </w:rPr>
        <w:t>6</w:t>
      </w:r>
      <w:r>
        <w:rPr>
          <w:rFonts w:ascii="仿宋" w:eastAsia="仿宋" w:hAnsi="仿宋" w:hint="eastAsia"/>
          <w:sz w:val="24"/>
          <w:szCs w:val="24"/>
        </w:rPr>
        <w:t>。</w:t>
      </w:r>
    </w:p>
    <w:p w:rsidR="00FA5B1E" w:rsidRDefault="00FA5B1E" w:rsidP="007908AE">
      <w:pPr>
        <w:spacing w:after="0" w:line="360" w:lineRule="auto"/>
        <w:ind w:firstLineChars="250" w:firstLine="602"/>
        <w:jc w:val="both"/>
        <w:rPr>
          <w:rFonts w:ascii="仿宋" w:eastAsia="仿宋" w:hAnsi="仿宋"/>
          <w:sz w:val="24"/>
          <w:szCs w:val="24"/>
        </w:rPr>
      </w:pPr>
      <w:r w:rsidRPr="007908AE">
        <w:rPr>
          <w:rFonts w:ascii="仿宋" w:eastAsia="仿宋" w:hAnsi="仿宋" w:hint="eastAsia"/>
          <w:b/>
          <w:sz w:val="24"/>
          <w:szCs w:val="24"/>
        </w:rPr>
        <w:t>4、</w:t>
      </w:r>
      <w:r w:rsidR="0005030B">
        <w:rPr>
          <w:rFonts w:ascii="仿宋" w:eastAsia="仿宋" w:hAnsi="仿宋" w:hint="eastAsia"/>
          <w:b/>
          <w:sz w:val="24"/>
          <w:szCs w:val="24"/>
        </w:rPr>
        <w:t>招标</w:t>
      </w:r>
      <w:r w:rsidRPr="007908AE">
        <w:rPr>
          <w:rFonts w:ascii="仿宋" w:eastAsia="仿宋" w:hAnsi="仿宋" w:hint="eastAsia"/>
          <w:b/>
          <w:sz w:val="24"/>
          <w:szCs w:val="24"/>
        </w:rPr>
        <w:t>方式：</w:t>
      </w:r>
      <w:r>
        <w:rPr>
          <w:rFonts w:ascii="仿宋" w:eastAsia="仿宋" w:hAnsi="仿宋" w:hint="eastAsia"/>
          <w:sz w:val="24"/>
          <w:szCs w:val="24"/>
        </w:rPr>
        <w:t xml:space="preserve">竞争性谈判。 </w:t>
      </w:r>
    </w:p>
    <w:p w:rsidR="00FA5B1E" w:rsidRPr="007908AE" w:rsidRDefault="00FA5B1E" w:rsidP="007908AE">
      <w:pPr>
        <w:spacing w:after="0" w:line="360" w:lineRule="auto"/>
        <w:ind w:firstLineChars="250" w:firstLine="602"/>
        <w:jc w:val="both"/>
        <w:rPr>
          <w:rFonts w:ascii="仿宋" w:eastAsia="仿宋" w:hAnsi="仿宋"/>
          <w:b/>
          <w:sz w:val="24"/>
          <w:szCs w:val="24"/>
        </w:rPr>
      </w:pPr>
      <w:r w:rsidRPr="007908AE">
        <w:rPr>
          <w:rFonts w:ascii="仿宋" w:eastAsia="仿宋" w:hAnsi="仿宋" w:hint="eastAsia"/>
          <w:b/>
          <w:sz w:val="24"/>
          <w:szCs w:val="24"/>
        </w:rPr>
        <w:t>5、</w:t>
      </w:r>
      <w:r w:rsidR="0005030B">
        <w:rPr>
          <w:rFonts w:ascii="仿宋" w:eastAsia="仿宋" w:hAnsi="仿宋" w:hint="eastAsia"/>
          <w:b/>
          <w:sz w:val="24"/>
          <w:szCs w:val="24"/>
        </w:rPr>
        <w:t>招标</w:t>
      </w:r>
      <w:r w:rsidRPr="007908AE">
        <w:rPr>
          <w:rFonts w:ascii="仿宋" w:eastAsia="仿宋" w:hAnsi="仿宋" w:hint="eastAsia"/>
          <w:b/>
          <w:sz w:val="24"/>
          <w:szCs w:val="24"/>
        </w:rPr>
        <w:t xml:space="preserve">内容： </w:t>
      </w:r>
    </w:p>
    <w:p w:rsidR="00FA5B1E" w:rsidRPr="007908AE" w:rsidRDefault="00FA5B1E" w:rsidP="007908AE">
      <w:pPr>
        <w:spacing w:after="0" w:line="360" w:lineRule="auto"/>
        <w:ind w:firstLineChars="250" w:firstLine="600"/>
        <w:jc w:val="both"/>
        <w:rPr>
          <w:rFonts w:ascii="仿宋" w:eastAsia="仿宋" w:hAnsi="仿宋" w:cs="Times New Roman"/>
          <w:sz w:val="24"/>
          <w:szCs w:val="24"/>
        </w:rPr>
      </w:pPr>
      <w:r w:rsidRPr="007908AE">
        <w:rPr>
          <w:rFonts w:ascii="仿宋" w:eastAsia="仿宋" w:hAnsi="仿宋" w:hint="eastAsia"/>
          <w:sz w:val="24"/>
          <w:szCs w:val="24"/>
        </w:rPr>
        <w:t>5.1</w:t>
      </w:r>
      <w:r w:rsidR="002A6034">
        <w:rPr>
          <w:rFonts w:ascii="仿宋" w:eastAsia="仿宋" w:hAnsi="仿宋" w:hint="eastAsia"/>
          <w:sz w:val="24"/>
          <w:szCs w:val="24"/>
        </w:rPr>
        <w:t>招标</w:t>
      </w:r>
      <w:r w:rsidRPr="007908AE">
        <w:rPr>
          <w:rFonts w:ascii="仿宋" w:eastAsia="仿宋" w:hAnsi="仿宋" w:hint="eastAsia"/>
          <w:sz w:val="24"/>
          <w:szCs w:val="24"/>
        </w:rPr>
        <w:t>内容：</w:t>
      </w:r>
      <w:r w:rsidR="00D636A1" w:rsidRPr="007908AE">
        <w:rPr>
          <w:rFonts w:ascii="仿宋" w:eastAsia="仿宋" w:hAnsi="仿宋" w:cs="Times New Roman" w:hint="eastAsia"/>
          <w:sz w:val="24"/>
          <w:szCs w:val="24"/>
        </w:rPr>
        <w:t>恩施大峡谷旅游风景区危岩调查与防治项目勘察设计</w:t>
      </w:r>
      <w:r w:rsidR="0092799F" w:rsidRPr="007908AE">
        <w:rPr>
          <w:rFonts w:ascii="仿宋" w:eastAsia="仿宋" w:hAnsi="仿宋" w:cs="Times New Roman" w:hint="eastAsia"/>
          <w:sz w:val="24"/>
          <w:szCs w:val="24"/>
        </w:rPr>
        <w:t>。</w:t>
      </w:r>
    </w:p>
    <w:p w:rsidR="00FA5B1E" w:rsidRPr="007908AE" w:rsidRDefault="00FA5B1E" w:rsidP="00773049">
      <w:pPr>
        <w:spacing w:after="0" w:line="360" w:lineRule="auto"/>
        <w:ind w:firstLineChars="250" w:firstLine="600"/>
        <w:jc w:val="both"/>
        <w:rPr>
          <w:rFonts w:ascii="仿宋" w:eastAsia="仿宋" w:hAnsi="仿宋"/>
          <w:sz w:val="24"/>
          <w:szCs w:val="24"/>
        </w:rPr>
      </w:pPr>
      <w:r w:rsidRPr="007908AE">
        <w:rPr>
          <w:rFonts w:ascii="仿宋" w:eastAsia="仿宋" w:hAnsi="仿宋" w:hint="eastAsia"/>
          <w:sz w:val="24"/>
          <w:szCs w:val="24"/>
        </w:rPr>
        <w:t>6、计划工期：</w:t>
      </w:r>
      <w:r w:rsidR="00582E1C">
        <w:rPr>
          <w:rFonts w:ascii="仿宋" w:eastAsia="仿宋" w:hAnsi="仿宋" w:hint="eastAsia"/>
          <w:sz w:val="24"/>
          <w:szCs w:val="24"/>
        </w:rPr>
        <w:t>4</w:t>
      </w:r>
      <w:r w:rsidRPr="007908AE">
        <w:rPr>
          <w:rFonts w:ascii="仿宋" w:eastAsia="仿宋" w:hAnsi="仿宋" w:hint="eastAsia"/>
          <w:sz w:val="24"/>
          <w:szCs w:val="24"/>
        </w:rPr>
        <w:t>5日历天</w:t>
      </w:r>
    </w:p>
    <w:p w:rsidR="00FA5B1E" w:rsidRDefault="00FA5B1E" w:rsidP="00773049">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7、投标人资格条件 </w:t>
      </w:r>
    </w:p>
    <w:p w:rsidR="00FA5B1E" w:rsidRDefault="00FA5B1E" w:rsidP="00773049">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7.1本次</w:t>
      </w:r>
      <w:r w:rsidR="0005030B">
        <w:rPr>
          <w:rFonts w:ascii="仿宋" w:eastAsia="仿宋" w:hAnsi="仿宋" w:hint="eastAsia"/>
          <w:sz w:val="24"/>
          <w:szCs w:val="24"/>
        </w:rPr>
        <w:t>招标</w:t>
      </w:r>
      <w:r>
        <w:rPr>
          <w:rFonts w:ascii="仿宋" w:eastAsia="仿宋" w:hAnsi="仿宋" w:hint="eastAsia"/>
          <w:sz w:val="24"/>
          <w:szCs w:val="24"/>
        </w:rPr>
        <w:t xml:space="preserve">要求投标人同时具备以下条件: </w:t>
      </w:r>
    </w:p>
    <w:p w:rsidR="00FA5B1E" w:rsidRDefault="00FA5B1E" w:rsidP="00773049">
      <w:pPr>
        <w:spacing w:after="0" w:line="360" w:lineRule="auto"/>
        <w:ind w:firstLineChars="250" w:firstLine="602"/>
        <w:jc w:val="both"/>
        <w:rPr>
          <w:rFonts w:ascii="仿宋" w:eastAsia="仿宋" w:hAnsi="仿宋"/>
          <w:b/>
          <w:sz w:val="24"/>
          <w:szCs w:val="24"/>
        </w:rPr>
      </w:pPr>
      <w:r w:rsidRPr="002C3102">
        <w:rPr>
          <w:rFonts w:ascii="仿宋" w:eastAsia="仿宋" w:hAnsi="仿宋" w:hint="eastAsia"/>
          <w:b/>
          <w:sz w:val="24"/>
          <w:szCs w:val="24"/>
        </w:rPr>
        <w:t xml:space="preserve">（1）符合《政府采购法》第二十二条规定的投标人资格条件； </w:t>
      </w:r>
    </w:p>
    <w:p w:rsidR="0092799F" w:rsidRPr="001E40E1" w:rsidRDefault="00FA5B1E" w:rsidP="001C449C">
      <w:pPr>
        <w:spacing w:after="0" w:line="360" w:lineRule="auto"/>
        <w:ind w:firstLineChars="250" w:firstLine="602"/>
        <w:jc w:val="both"/>
        <w:rPr>
          <w:rFonts w:ascii="仿宋" w:eastAsia="仿宋" w:hAnsi="仿宋"/>
          <w:sz w:val="24"/>
          <w:szCs w:val="24"/>
        </w:rPr>
      </w:pPr>
      <w:r w:rsidRPr="00FA5B1E">
        <w:rPr>
          <w:rFonts w:ascii="仿宋" w:eastAsia="仿宋" w:hAnsi="仿宋" w:hint="eastAsia"/>
          <w:b/>
          <w:sz w:val="24"/>
          <w:szCs w:val="24"/>
        </w:rPr>
        <w:t>（2）</w:t>
      </w:r>
      <w:r w:rsidR="00D636A1">
        <w:rPr>
          <w:rFonts w:ascii="仿宋" w:eastAsia="仿宋" w:hAnsi="仿宋" w:hint="eastAsia"/>
          <w:b/>
          <w:sz w:val="24"/>
          <w:szCs w:val="24"/>
        </w:rPr>
        <w:t>同时</w:t>
      </w:r>
      <w:r w:rsidR="0092799F" w:rsidRPr="0092799F">
        <w:rPr>
          <w:rFonts w:ascii="仿宋" w:eastAsia="仿宋" w:hAnsi="仿宋" w:hint="eastAsia"/>
          <w:b/>
          <w:sz w:val="24"/>
          <w:szCs w:val="24"/>
        </w:rPr>
        <w:t>具有</w:t>
      </w:r>
      <w:r w:rsidR="00E67C6F">
        <w:rPr>
          <w:rFonts w:ascii="仿宋" w:eastAsia="仿宋" w:hAnsi="仿宋" w:hint="eastAsia"/>
          <w:b/>
          <w:sz w:val="24"/>
          <w:szCs w:val="24"/>
        </w:rPr>
        <w:t>中华人民共和国国土资源部颁发的</w:t>
      </w:r>
      <w:r w:rsidR="00D636A1">
        <w:rPr>
          <w:rFonts w:ascii="仿宋" w:eastAsia="仿宋" w:hAnsi="仿宋" w:hint="eastAsia"/>
          <w:b/>
          <w:sz w:val="24"/>
          <w:szCs w:val="24"/>
        </w:rPr>
        <w:t>地质灾害</w:t>
      </w:r>
      <w:r w:rsidR="00E67C6F">
        <w:rPr>
          <w:rFonts w:ascii="仿宋" w:eastAsia="仿宋" w:hAnsi="仿宋" w:hint="eastAsia"/>
          <w:b/>
          <w:sz w:val="24"/>
          <w:szCs w:val="24"/>
        </w:rPr>
        <w:t>防治</w:t>
      </w:r>
      <w:r w:rsidR="00D636A1">
        <w:rPr>
          <w:rFonts w:ascii="仿宋" w:eastAsia="仿宋" w:hAnsi="仿宋" w:hint="eastAsia"/>
          <w:b/>
          <w:sz w:val="24"/>
          <w:szCs w:val="24"/>
        </w:rPr>
        <w:t>勘察</w:t>
      </w:r>
      <w:r w:rsidR="000C5D8B">
        <w:rPr>
          <w:rFonts w:ascii="仿宋" w:eastAsia="仿宋" w:hAnsi="仿宋" w:hint="eastAsia"/>
          <w:b/>
          <w:sz w:val="24"/>
          <w:szCs w:val="24"/>
        </w:rPr>
        <w:t>乙级及以上</w:t>
      </w:r>
      <w:r w:rsidR="0005030B">
        <w:rPr>
          <w:rFonts w:ascii="仿宋" w:eastAsia="仿宋" w:hAnsi="仿宋" w:hint="eastAsia"/>
          <w:b/>
          <w:sz w:val="24"/>
          <w:szCs w:val="24"/>
        </w:rPr>
        <w:t>资质</w:t>
      </w:r>
      <w:r w:rsidR="000F7B0A">
        <w:rPr>
          <w:rFonts w:ascii="仿宋" w:eastAsia="仿宋" w:hAnsi="仿宋" w:hint="eastAsia"/>
          <w:b/>
          <w:sz w:val="24"/>
          <w:szCs w:val="24"/>
        </w:rPr>
        <w:t>和地质灾害</w:t>
      </w:r>
      <w:r w:rsidR="00E67C6F">
        <w:rPr>
          <w:rFonts w:ascii="仿宋" w:eastAsia="仿宋" w:hAnsi="仿宋" w:hint="eastAsia"/>
          <w:b/>
          <w:sz w:val="24"/>
          <w:szCs w:val="24"/>
        </w:rPr>
        <w:t>防治</w:t>
      </w:r>
      <w:r w:rsidR="000F7B0A">
        <w:rPr>
          <w:rFonts w:ascii="仿宋" w:eastAsia="仿宋" w:hAnsi="仿宋" w:hint="eastAsia"/>
          <w:b/>
          <w:sz w:val="24"/>
          <w:szCs w:val="24"/>
        </w:rPr>
        <w:t>设计</w:t>
      </w:r>
      <w:r w:rsidR="000C5D8B">
        <w:rPr>
          <w:rFonts w:ascii="仿宋" w:eastAsia="仿宋" w:hAnsi="仿宋" w:hint="eastAsia"/>
          <w:b/>
          <w:sz w:val="24"/>
          <w:szCs w:val="24"/>
        </w:rPr>
        <w:t>乙级及以上</w:t>
      </w:r>
      <w:r w:rsidR="00D636A1">
        <w:rPr>
          <w:rFonts w:ascii="仿宋" w:eastAsia="仿宋" w:hAnsi="仿宋" w:hint="eastAsia"/>
          <w:b/>
          <w:sz w:val="24"/>
          <w:szCs w:val="24"/>
        </w:rPr>
        <w:t>资质</w:t>
      </w:r>
      <w:r w:rsidR="0092799F" w:rsidRPr="0092799F">
        <w:rPr>
          <w:rFonts w:ascii="仿宋" w:eastAsia="仿宋" w:hAnsi="仿宋" w:hint="eastAsia"/>
          <w:b/>
          <w:sz w:val="24"/>
          <w:szCs w:val="24"/>
        </w:rPr>
        <w:t>；</w:t>
      </w:r>
    </w:p>
    <w:p w:rsidR="00FA5B1E" w:rsidRDefault="00FA5B1E" w:rsidP="001C449C">
      <w:pPr>
        <w:spacing w:after="0" w:line="360" w:lineRule="auto"/>
        <w:ind w:firstLineChars="250" w:firstLine="602"/>
        <w:jc w:val="both"/>
        <w:rPr>
          <w:rFonts w:ascii="仿宋" w:eastAsia="仿宋" w:hAnsi="仿宋"/>
          <w:b/>
          <w:sz w:val="24"/>
          <w:szCs w:val="24"/>
        </w:rPr>
      </w:pPr>
      <w:r w:rsidRPr="002C3102">
        <w:rPr>
          <w:rFonts w:ascii="仿宋" w:eastAsia="仿宋" w:hAnsi="仿宋" w:hint="eastAsia"/>
          <w:b/>
          <w:sz w:val="24"/>
          <w:szCs w:val="24"/>
        </w:rPr>
        <w:t>（3）</w:t>
      </w:r>
      <w:r w:rsidR="006B247F">
        <w:rPr>
          <w:rFonts w:ascii="仿宋" w:eastAsia="仿宋" w:hAnsi="仿宋" w:hint="eastAsia"/>
          <w:b/>
          <w:sz w:val="24"/>
          <w:szCs w:val="24"/>
        </w:rPr>
        <w:t>近三年</w:t>
      </w:r>
      <w:r w:rsidRPr="002C3102">
        <w:rPr>
          <w:rFonts w:ascii="仿宋" w:eastAsia="仿宋" w:hAnsi="仿宋" w:hint="eastAsia"/>
          <w:b/>
          <w:sz w:val="24"/>
          <w:szCs w:val="24"/>
        </w:rPr>
        <w:t>独立承担过</w:t>
      </w:r>
      <w:r>
        <w:rPr>
          <w:rFonts w:ascii="仿宋" w:eastAsia="仿宋" w:hAnsi="仿宋" w:hint="eastAsia"/>
          <w:b/>
          <w:sz w:val="24"/>
          <w:szCs w:val="24"/>
        </w:rPr>
        <w:t>至少一项</w:t>
      </w:r>
      <w:r w:rsidR="00CF32CE">
        <w:rPr>
          <w:rFonts w:ascii="仿宋" w:eastAsia="仿宋" w:hAnsi="仿宋" w:hint="eastAsia"/>
          <w:b/>
          <w:sz w:val="24"/>
          <w:szCs w:val="24"/>
        </w:rPr>
        <w:t>类似勘察</w:t>
      </w:r>
      <w:r w:rsidR="00582E1C">
        <w:rPr>
          <w:rFonts w:ascii="仿宋" w:eastAsia="仿宋" w:hAnsi="仿宋" w:hint="eastAsia"/>
          <w:b/>
          <w:sz w:val="24"/>
          <w:szCs w:val="24"/>
        </w:rPr>
        <w:t>及</w:t>
      </w:r>
      <w:r w:rsidR="00D636A1">
        <w:rPr>
          <w:rFonts w:ascii="仿宋" w:eastAsia="仿宋" w:hAnsi="仿宋" w:hint="eastAsia"/>
          <w:b/>
          <w:sz w:val="24"/>
          <w:szCs w:val="24"/>
        </w:rPr>
        <w:t>设计</w:t>
      </w:r>
      <w:r w:rsidR="00CF32CE">
        <w:rPr>
          <w:rFonts w:ascii="仿宋" w:eastAsia="仿宋" w:hAnsi="仿宋" w:hint="eastAsia"/>
          <w:b/>
          <w:sz w:val="24"/>
          <w:szCs w:val="24"/>
        </w:rPr>
        <w:t>工程</w:t>
      </w:r>
      <w:r w:rsidR="00582E1C">
        <w:rPr>
          <w:rFonts w:ascii="仿宋" w:eastAsia="仿宋" w:hAnsi="仿宋" w:hint="eastAsia"/>
          <w:b/>
          <w:sz w:val="24"/>
          <w:szCs w:val="24"/>
        </w:rPr>
        <w:t>（类似工程是指地质灾害治理工程）</w:t>
      </w:r>
      <w:r w:rsidRPr="002C3102">
        <w:rPr>
          <w:rFonts w:ascii="仿宋" w:eastAsia="仿宋" w:hAnsi="仿宋" w:hint="eastAsia"/>
          <w:b/>
          <w:sz w:val="24"/>
          <w:szCs w:val="24"/>
        </w:rPr>
        <w:t>；</w:t>
      </w:r>
    </w:p>
    <w:p w:rsidR="002E3EB6" w:rsidRPr="00FA5B1E" w:rsidRDefault="002E3EB6" w:rsidP="001C449C">
      <w:pPr>
        <w:spacing w:after="0" w:line="360" w:lineRule="auto"/>
        <w:ind w:firstLineChars="250" w:firstLine="602"/>
        <w:jc w:val="both"/>
        <w:rPr>
          <w:rFonts w:ascii="仿宋" w:eastAsia="仿宋" w:hAnsi="仿宋"/>
          <w:sz w:val="24"/>
          <w:szCs w:val="24"/>
        </w:rPr>
      </w:pPr>
      <w:r>
        <w:rPr>
          <w:rFonts w:ascii="仿宋" w:eastAsia="仿宋" w:hAnsi="仿宋" w:hint="eastAsia"/>
          <w:b/>
          <w:sz w:val="24"/>
          <w:szCs w:val="24"/>
        </w:rPr>
        <w:lastRenderedPageBreak/>
        <w:t>（4）拟派的项目负责人具有</w:t>
      </w:r>
      <w:r w:rsidR="00CF32CE">
        <w:rPr>
          <w:rFonts w:ascii="仿宋" w:eastAsia="仿宋" w:hAnsi="仿宋" w:hint="eastAsia"/>
          <w:b/>
          <w:sz w:val="24"/>
          <w:szCs w:val="24"/>
        </w:rPr>
        <w:t>地质</w:t>
      </w:r>
      <w:r>
        <w:rPr>
          <w:rFonts w:ascii="仿宋" w:eastAsia="仿宋" w:hAnsi="仿宋" w:hint="eastAsia"/>
          <w:b/>
          <w:sz w:val="24"/>
          <w:szCs w:val="24"/>
        </w:rPr>
        <w:t>勘察高级工程师</w:t>
      </w:r>
      <w:r w:rsidR="006B247F">
        <w:rPr>
          <w:rFonts w:ascii="仿宋" w:eastAsia="仿宋" w:hAnsi="仿宋" w:hint="eastAsia"/>
          <w:b/>
          <w:sz w:val="24"/>
          <w:szCs w:val="24"/>
        </w:rPr>
        <w:t>职称</w:t>
      </w:r>
      <w:r>
        <w:rPr>
          <w:rFonts w:ascii="仿宋" w:eastAsia="仿宋" w:hAnsi="仿宋" w:hint="eastAsia"/>
          <w:b/>
          <w:sz w:val="24"/>
          <w:szCs w:val="24"/>
        </w:rPr>
        <w:t>证书</w:t>
      </w:r>
      <w:r w:rsidR="006B247F">
        <w:rPr>
          <w:rFonts w:ascii="仿宋" w:eastAsia="仿宋" w:hAnsi="仿宋" w:hint="eastAsia"/>
          <w:b/>
          <w:sz w:val="24"/>
          <w:szCs w:val="24"/>
        </w:rPr>
        <w:t>或注册岩土工程师证书</w:t>
      </w:r>
      <w:r w:rsidR="000F7B0A">
        <w:rPr>
          <w:rFonts w:ascii="仿宋" w:eastAsia="仿宋" w:hAnsi="仿宋" w:hint="eastAsia"/>
          <w:b/>
          <w:sz w:val="24"/>
          <w:szCs w:val="24"/>
        </w:rPr>
        <w:t>，</w:t>
      </w:r>
      <w:r w:rsidR="00CF32CE">
        <w:rPr>
          <w:rFonts w:ascii="仿宋" w:eastAsia="仿宋" w:hAnsi="仿宋" w:hint="eastAsia"/>
          <w:b/>
          <w:sz w:val="24"/>
          <w:szCs w:val="24"/>
        </w:rPr>
        <w:t>且为本单位人员</w:t>
      </w:r>
      <w:r>
        <w:rPr>
          <w:rFonts w:ascii="仿宋" w:eastAsia="仿宋" w:hAnsi="仿宋" w:hint="eastAsia"/>
          <w:b/>
          <w:sz w:val="24"/>
          <w:szCs w:val="24"/>
        </w:rPr>
        <w:t>；</w:t>
      </w:r>
    </w:p>
    <w:p w:rsidR="00FA5B1E" w:rsidRPr="007514F4" w:rsidRDefault="00FA5B1E" w:rsidP="001C449C">
      <w:pPr>
        <w:spacing w:after="0" w:line="360" w:lineRule="auto"/>
        <w:jc w:val="both"/>
        <w:rPr>
          <w:rFonts w:ascii="仿宋" w:eastAsia="仿宋" w:hAnsi="仿宋"/>
          <w:b/>
          <w:sz w:val="24"/>
          <w:szCs w:val="24"/>
        </w:rPr>
      </w:pPr>
      <w:r>
        <w:rPr>
          <w:rFonts w:ascii="仿宋" w:eastAsia="仿宋" w:hAnsi="仿宋" w:hint="eastAsia"/>
          <w:b/>
          <w:sz w:val="24"/>
          <w:szCs w:val="24"/>
        </w:rPr>
        <w:t xml:space="preserve">     </w:t>
      </w:r>
      <w:r w:rsidRPr="002C3102">
        <w:rPr>
          <w:rFonts w:ascii="仿宋" w:eastAsia="仿宋" w:hAnsi="仿宋" w:hint="eastAsia"/>
          <w:b/>
          <w:sz w:val="24"/>
          <w:szCs w:val="24"/>
        </w:rPr>
        <w:t>（</w:t>
      </w:r>
      <w:r w:rsidR="002E3EB6">
        <w:rPr>
          <w:rFonts w:ascii="仿宋" w:eastAsia="仿宋" w:hAnsi="仿宋" w:hint="eastAsia"/>
          <w:b/>
          <w:sz w:val="24"/>
          <w:szCs w:val="24"/>
        </w:rPr>
        <w:t>5</w:t>
      </w:r>
      <w:r w:rsidRPr="002C3102">
        <w:rPr>
          <w:rFonts w:ascii="仿宋" w:eastAsia="仿宋" w:hAnsi="仿宋" w:hint="eastAsia"/>
          <w:b/>
          <w:sz w:val="24"/>
          <w:szCs w:val="24"/>
        </w:rPr>
        <w:t>）投标人及其法定代表人</w:t>
      </w:r>
      <w:r>
        <w:rPr>
          <w:rFonts w:ascii="仿宋" w:eastAsia="仿宋" w:hAnsi="仿宋" w:hint="eastAsia"/>
          <w:b/>
          <w:sz w:val="24"/>
          <w:szCs w:val="24"/>
        </w:rPr>
        <w:t>和拟派的项目负责人</w:t>
      </w:r>
      <w:r w:rsidRPr="002C3102">
        <w:rPr>
          <w:rFonts w:ascii="仿宋" w:eastAsia="仿宋" w:hAnsi="仿宋" w:hint="eastAsia"/>
          <w:b/>
          <w:sz w:val="24"/>
          <w:szCs w:val="24"/>
        </w:rPr>
        <w:t>近三年内无犯罪记录（自法院判决生效之日起至本次采购谈判公告发布之日止三年内，</w:t>
      </w:r>
      <w:r>
        <w:rPr>
          <w:rFonts w:ascii="仿宋" w:eastAsia="仿宋" w:hAnsi="仿宋" w:hint="eastAsia"/>
          <w:b/>
          <w:sz w:val="24"/>
          <w:szCs w:val="24"/>
        </w:rPr>
        <w:t>要求</w:t>
      </w:r>
      <w:r w:rsidRPr="002C3102">
        <w:rPr>
          <w:rFonts w:ascii="仿宋" w:eastAsia="仿宋" w:hAnsi="仿宋" w:hint="eastAsia"/>
          <w:b/>
          <w:sz w:val="24"/>
          <w:szCs w:val="24"/>
        </w:rPr>
        <w:t>在</w:t>
      </w:r>
      <w:r>
        <w:rPr>
          <w:rFonts w:ascii="仿宋" w:eastAsia="仿宋" w:hAnsi="仿宋" w:hint="eastAsia"/>
          <w:b/>
          <w:sz w:val="24"/>
          <w:szCs w:val="24"/>
        </w:rPr>
        <w:t>开标时</w:t>
      </w:r>
      <w:r w:rsidRPr="002C3102">
        <w:rPr>
          <w:rFonts w:ascii="仿宋" w:eastAsia="仿宋" w:hAnsi="仿宋" w:hint="eastAsia"/>
          <w:b/>
          <w:sz w:val="24"/>
          <w:szCs w:val="24"/>
        </w:rPr>
        <w:t>提供</w:t>
      </w:r>
      <w:r>
        <w:rPr>
          <w:rFonts w:ascii="仿宋" w:eastAsia="仿宋" w:hAnsi="仿宋" w:hint="eastAsia"/>
          <w:b/>
          <w:sz w:val="24"/>
          <w:szCs w:val="24"/>
        </w:rPr>
        <w:t>《检查机关行贿犯罪档案查询结果告知函》</w:t>
      </w:r>
      <w:r w:rsidRPr="002C3102">
        <w:rPr>
          <w:rFonts w:ascii="仿宋" w:eastAsia="仿宋" w:hAnsi="仿宋" w:hint="eastAsia"/>
          <w:b/>
          <w:sz w:val="24"/>
          <w:szCs w:val="24"/>
        </w:rPr>
        <w:t>原件</w:t>
      </w:r>
      <w:r>
        <w:rPr>
          <w:rFonts w:ascii="仿宋" w:eastAsia="仿宋" w:hAnsi="仿宋" w:hint="eastAsia"/>
          <w:b/>
          <w:sz w:val="24"/>
          <w:szCs w:val="24"/>
        </w:rPr>
        <w:t>，并</w:t>
      </w:r>
      <w:r w:rsidRPr="002C3102">
        <w:rPr>
          <w:rFonts w:ascii="仿宋" w:eastAsia="仿宋" w:hAnsi="仿宋" w:hint="eastAsia"/>
          <w:b/>
          <w:sz w:val="24"/>
          <w:szCs w:val="24"/>
        </w:rPr>
        <w:t>在谈判响应文件</w:t>
      </w:r>
      <w:r>
        <w:rPr>
          <w:rFonts w:ascii="仿宋" w:eastAsia="仿宋" w:hAnsi="仿宋" w:hint="eastAsia"/>
          <w:b/>
          <w:sz w:val="24"/>
          <w:szCs w:val="24"/>
        </w:rPr>
        <w:t>其它资料中提供复印件</w:t>
      </w:r>
      <w:r w:rsidRPr="002C3102">
        <w:rPr>
          <w:rFonts w:ascii="仿宋" w:eastAsia="仿宋" w:hAnsi="仿宋" w:hint="eastAsia"/>
          <w:b/>
          <w:sz w:val="24"/>
          <w:szCs w:val="24"/>
        </w:rPr>
        <w:t>）；</w:t>
      </w:r>
      <w:r w:rsidRPr="007514F4">
        <w:rPr>
          <w:rFonts w:ascii="仿宋" w:eastAsia="仿宋" w:hAnsi="仿宋" w:hint="eastAsia"/>
          <w:b/>
          <w:sz w:val="24"/>
          <w:szCs w:val="24"/>
        </w:rPr>
        <w:t xml:space="preserve"> </w:t>
      </w:r>
    </w:p>
    <w:p w:rsidR="00FA5B1E" w:rsidRPr="007514F4" w:rsidRDefault="00FA5B1E" w:rsidP="001351D1">
      <w:pPr>
        <w:spacing w:after="0" w:line="440" w:lineRule="exact"/>
        <w:ind w:firstLineChars="250" w:firstLine="602"/>
        <w:jc w:val="both"/>
        <w:rPr>
          <w:rFonts w:ascii="仿宋" w:eastAsia="仿宋" w:hAnsi="仿宋"/>
          <w:b/>
          <w:sz w:val="24"/>
          <w:szCs w:val="24"/>
        </w:rPr>
      </w:pPr>
      <w:r w:rsidRPr="007514F4">
        <w:rPr>
          <w:rFonts w:ascii="仿宋" w:eastAsia="仿宋" w:hAnsi="仿宋" w:hint="eastAsia"/>
          <w:b/>
          <w:sz w:val="24"/>
          <w:szCs w:val="24"/>
        </w:rPr>
        <w:t>（</w:t>
      </w:r>
      <w:r w:rsidR="00CF32CE">
        <w:rPr>
          <w:rFonts w:ascii="仿宋" w:eastAsia="仿宋" w:hAnsi="仿宋" w:hint="eastAsia"/>
          <w:b/>
          <w:sz w:val="24"/>
          <w:szCs w:val="24"/>
        </w:rPr>
        <w:t>6</w:t>
      </w:r>
      <w:r w:rsidRPr="007514F4">
        <w:rPr>
          <w:rFonts w:ascii="仿宋" w:eastAsia="仿宋" w:hAnsi="仿宋" w:hint="eastAsia"/>
          <w:b/>
          <w:sz w:val="24"/>
          <w:szCs w:val="24"/>
        </w:rPr>
        <w:t>）</w:t>
      </w:r>
      <w:r w:rsidRPr="007514F4">
        <w:rPr>
          <w:rFonts w:ascii="仿宋" w:eastAsia="仿宋" w:hAnsi="仿宋" w:hint="eastAsia"/>
          <w:b/>
          <w:kern w:val="10"/>
          <w:sz w:val="24"/>
          <w:szCs w:val="24"/>
        </w:rPr>
        <w:t>投标人在参加投标活动前三年内，在经营活动中没有重大违法记录（提供书面声明）</w:t>
      </w:r>
      <w:r>
        <w:rPr>
          <w:rFonts w:ascii="仿宋" w:eastAsia="仿宋" w:hAnsi="仿宋" w:hint="eastAsia"/>
          <w:b/>
          <w:kern w:val="10"/>
          <w:sz w:val="24"/>
          <w:szCs w:val="24"/>
        </w:rPr>
        <w:t>；</w:t>
      </w:r>
      <w:r w:rsidRPr="007514F4">
        <w:rPr>
          <w:rFonts w:ascii="仿宋" w:eastAsia="仿宋" w:hAnsi="仿宋" w:hint="eastAsia"/>
          <w:b/>
          <w:kern w:val="10"/>
          <w:sz w:val="24"/>
          <w:szCs w:val="24"/>
        </w:rPr>
        <w:t>没有不良行为记录</w:t>
      </w:r>
      <w:r>
        <w:rPr>
          <w:rFonts w:ascii="仿宋" w:eastAsia="仿宋" w:hAnsi="仿宋" w:hint="eastAsia"/>
          <w:b/>
          <w:kern w:val="10"/>
          <w:sz w:val="24"/>
          <w:szCs w:val="24"/>
        </w:rPr>
        <w:t>（提供全国建筑市场监管公共服务平台查询记录截图</w:t>
      </w:r>
      <w:r w:rsidR="00CF32CE">
        <w:rPr>
          <w:rFonts w:ascii="仿宋" w:eastAsia="仿宋" w:hAnsi="仿宋" w:hint="eastAsia"/>
          <w:b/>
          <w:kern w:val="10"/>
          <w:sz w:val="24"/>
          <w:szCs w:val="24"/>
        </w:rPr>
        <w:t>和信用中国查询截图</w:t>
      </w:r>
      <w:r>
        <w:rPr>
          <w:rFonts w:ascii="仿宋" w:eastAsia="仿宋" w:hAnsi="仿宋" w:hint="eastAsia"/>
          <w:b/>
          <w:kern w:val="10"/>
          <w:sz w:val="24"/>
          <w:szCs w:val="24"/>
        </w:rPr>
        <w:t>）；</w:t>
      </w:r>
    </w:p>
    <w:p w:rsidR="00FA5B1E" w:rsidRPr="007514F4" w:rsidRDefault="00FA5B1E" w:rsidP="001351D1">
      <w:pPr>
        <w:spacing w:after="0" w:line="440" w:lineRule="exact"/>
        <w:ind w:firstLineChars="200" w:firstLine="480"/>
        <w:rPr>
          <w:rFonts w:ascii="仿宋" w:eastAsia="仿宋" w:hAnsi="仿宋"/>
          <w:b/>
          <w:kern w:val="10"/>
          <w:sz w:val="24"/>
          <w:szCs w:val="24"/>
        </w:rPr>
      </w:pPr>
      <w:r>
        <w:rPr>
          <w:rFonts w:ascii="仿宋" w:eastAsia="仿宋" w:hAnsi="仿宋" w:hint="eastAsia"/>
          <w:sz w:val="24"/>
          <w:szCs w:val="24"/>
        </w:rPr>
        <w:t xml:space="preserve"> </w:t>
      </w:r>
      <w:r w:rsidRPr="007514F4">
        <w:rPr>
          <w:rFonts w:ascii="仿宋" w:eastAsia="仿宋" w:hAnsi="仿宋" w:hint="eastAsia"/>
          <w:b/>
          <w:sz w:val="24"/>
          <w:szCs w:val="24"/>
        </w:rPr>
        <w:t>（</w:t>
      </w:r>
      <w:r w:rsidR="00CF32CE">
        <w:rPr>
          <w:rFonts w:ascii="仿宋" w:eastAsia="仿宋" w:hAnsi="仿宋" w:hint="eastAsia"/>
          <w:b/>
          <w:sz w:val="24"/>
          <w:szCs w:val="24"/>
        </w:rPr>
        <w:t>7</w:t>
      </w:r>
      <w:r w:rsidRPr="007514F4">
        <w:rPr>
          <w:rFonts w:ascii="仿宋" w:eastAsia="仿宋" w:hAnsi="仿宋" w:hint="eastAsia"/>
          <w:b/>
          <w:sz w:val="24"/>
          <w:szCs w:val="24"/>
        </w:rPr>
        <w:t>）</w:t>
      </w:r>
      <w:r w:rsidRPr="007514F4">
        <w:rPr>
          <w:rFonts w:ascii="仿宋" w:eastAsia="仿宋" w:hAnsi="仿宋" w:hint="eastAsia"/>
          <w:b/>
          <w:kern w:val="10"/>
          <w:sz w:val="24"/>
          <w:szCs w:val="24"/>
        </w:rPr>
        <w:t>根据《关于落实</w:t>
      </w:r>
      <w:r w:rsidRPr="007514F4">
        <w:rPr>
          <w:rFonts w:ascii="仿宋" w:eastAsia="仿宋" w:hAnsi="仿宋"/>
          <w:b/>
          <w:kern w:val="10"/>
          <w:sz w:val="24"/>
          <w:szCs w:val="24"/>
        </w:rPr>
        <w:t>&lt;</w:t>
      </w:r>
      <w:r w:rsidRPr="007514F4">
        <w:rPr>
          <w:rFonts w:ascii="仿宋" w:eastAsia="仿宋" w:hAnsi="仿宋" w:hint="eastAsia"/>
          <w:b/>
          <w:kern w:val="10"/>
          <w:sz w:val="24"/>
          <w:szCs w:val="24"/>
        </w:rPr>
        <w:t>恩施州建设领域劳动者工资支付保障实施方法</w:t>
      </w:r>
      <w:r w:rsidRPr="007514F4">
        <w:rPr>
          <w:rFonts w:ascii="仿宋" w:eastAsia="仿宋" w:hAnsi="仿宋"/>
          <w:b/>
          <w:kern w:val="10"/>
          <w:sz w:val="24"/>
          <w:szCs w:val="24"/>
        </w:rPr>
        <w:t>&gt;</w:t>
      </w:r>
      <w:r w:rsidRPr="007514F4">
        <w:rPr>
          <w:rFonts w:ascii="仿宋" w:eastAsia="仿宋" w:hAnsi="仿宋" w:hint="eastAsia"/>
          <w:b/>
          <w:kern w:val="10"/>
          <w:sz w:val="24"/>
          <w:szCs w:val="24"/>
        </w:rPr>
        <w:t>相关规定的意见》的补充通知（恩施州人社函</w:t>
      </w:r>
      <w:r w:rsidRPr="007514F4">
        <w:rPr>
          <w:rFonts w:ascii="仿宋" w:eastAsia="仿宋" w:hAnsi="仿宋"/>
          <w:b/>
          <w:kern w:val="10"/>
          <w:sz w:val="24"/>
          <w:szCs w:val="24"/>
        </w:rPr>
        <w:t>[2017]35</w:t>
      </w:r>
      <w:r w:rsidRPr="007514F4">
        <w:rPr>
          <w:rFonts w:ascii="仿宋" w:eastAsia="仿宋" w:hAnsi="仿宋" w:hint="eastAsia"/>
          <w:b/>
          <w:kern w:val="10"/>
          <w:sz w:val="24"/>
          <w:szCs w:val="24"/>
        </w:rPr>
        <w:t>号文</w:t>
      </w:r>
      <w:r w:rsidR="007A2D77">
        <w:rPr>
          <w:rFonts w:ascii="仿宋" w:eastAsia="仿宋" w:hAnsi="仿宋" w:hint="eastAsia"/>
          <w:b/>
          <w:kern w:val="10"/>
          <w:sz w:val="24"/>
          <w:szCs w:val="24"/>
        </w:rPr>
        <w:t>）</w:t>
      </w:r>
      <w:r w:rsidRPr="007514F4">
        <w:rPr>
          <w:rFonts w:ascii="仿宋" w:eastAsia="仿宋" w:hAnsi="仿宋" w:hint="eastAsia"/>
          <w:b/>
          <w:kern w:val="10"/>
          <w:sz w:val="24"/>
          <w:szCs w:val="24"/>
        </w:rPr>
        <w:t>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rsidR="00FA5B1E" w:rsidRDefault="00FA5B1E" w:rsidP="001351D1">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7.2本次</w:t>
      </w:r>
      <w:r w:rsidR="00582E1C">
        <w:rPr>
          <w:rFonts w:ascii="仿宋" w:eastAsia="仿宋" w:hAnsi="仿宋" w:hint="eastAsia"/>
          <w:sz w:val="24"/>
          <w:szCs w:val="24"/>
        </w:rPr>
        <w:t>招标</w:t>
      </w:r>
      <w:r>
        <w:rPr>
          <w:rFonts w:ascii="仿宋" w:eastAsia="仿宋" w:hAnsi="仿宋" w:hint="eastAsia"/>
          <w:sz w:val="24"/>
          <w:szCs w:val="24"/>
        </w:rPr>
        <w:t xml:space="preserve">不接受联合体投标。 </w:t>
      </w:r>
    </w:p>
    <w:p w:rsidR="00FA5B1E" w:rsidRDefault="00FA5B1E" w:rsidP="001351D1">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8、资格预审及报名方式</w:t>
      </w:r>
    </w:p>
    <w:p w:rsidR="00FA5B1E" w:rsidRDefault="00FA5B1E" w:rsidP="001351D1">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8.1资格预审须携带以下资料</w:t>
      </w:r>
    </w:p>
    <w:p w:rsidR="00FA5B1E" w:rsidRDefault="00FA5B1E" w:rsidP="001351D1">
      <w:pPr>
        <w:spacing w:after="0" w:line="440" w:lineRule="exact"/>
        <w:ind w:firstLineChars="336" w:firstLine="806"/>
        <w:jc w:val="both"/>
        <w:rPr>
          <w:rFonts w:ascii="仿宋" w:eastAsia="仿宋" w:hAnsi="仿宋"/>
          <w:sz w:val="24"/>
          <w:szCs w:val="24"/>
        </w:rPr>
      </w:pPr>
      <w:r>
        <w:rPr>
          <w:rFonts w:ascii="仿宋" w:eastAsia="仿宋" w:hAnsi="仿宋" w:hint="eastAsia"/>
          <w:sz w:val="24"/>
          <w:szCs w:val="24"/>
        </w:rPr>
        <w:t>（1）满足第7.1条中规定的加盖企业公章鲜章的企业资质证书和营业执照复印件（开标时提供原件）；</w:t>
      </w:r>
    </w:p>
    <w:p w:rsidR="00FA5B1E" w:rsidRDefault="00FA5B1E" w:rsidP="001351D1">
      <w:pPr>
        <w:spacing w:after="0" w:line="440" w:lineRule="exact"/>
        <w:ind w:firstLineChars="336" w:firstLine="806"/>
        <w:jc w:val="both"/>
        <w:rPr>
          <w:rFonts w:ascii="仿宋" w:eastAsia="仿宋" w:hAnsi="仿宋"/>
          <w:sz w:val="24"/>
          <w:szCs w:val="24"/>
        </w:rPr>
      </w:pPr>
      <w:r>
        <w:rPr>
          <w:rFonts w:ascii="仿宋" w:eastAsia="仿宋" w:hAnsi="仿宋" w:hint="eastAsia"/>
          <w:sz w:val="24"/>
          <w:szCs w:val="24"/>
        </w:rPr>
        <w:t>（2）项目负责人</w:t>
      </w:r>
      <w:r w:rsidR="001351D1" w:rsidRPr="001351D1">
        <w:rPr>
          <w:rFonts w:ascii="仿宋" w:eastAsia="仿宋" w:hAnsi="仿宋" w:hint="eastAsia"/>
          <w:sz w:val="24"/>
          <w:szCs w:val="24"/>
        </w:rPr>
        <w:t>地质勘察高级工程师</w:t>
      </w:r>
      <w:r w:rsidR="006B247F">
        <w:rPr>
          <w:rFonts w:ascii="仿宋" w:eastAsia="仿宋" w:hAnsi="仿宋" w:hint="eastAsia"/>
          <w:sz w:val="24"/>
          <w:szCs w:val="24"/>
        </w:rPr>
        <w:t>职称</w:t>
      </w:r>
      <w:r w:rsidR="001351D1" w:rsidRPr="001351D1">
        <w:rPr>
          <w:rFonts w:ascii="仿宋" w:eastAsia="仿宋" w:hAnsi="仿宋" w:hint="eastAsia"/>
          <w:sz w:val="24"/>
          <w:szCs w:val="24"/>
        </w:rPr>
        <w:t>证书</w:t>
      </w:r>
      <w:r w:rsidR="006B247F">
        <w:rPr>
          <w:rFonts w:ascii="仿宋" w:eastAsia="仿宋" w:hAnsi="仿宋" w:hint="eastAsia"/>
          <w:sz w:val="24"/>
          <w:szCs w:val="24"/>
        </w:rPr>
        <w:t>或注册岩土工程师证书</w:t>
      </w:r>
      <w:r>
        <w:rPr>
          <w:rFonts w:ascii="仿宋" w:eastAsia="仿宋" w:hAnsi="仿宋" w:hint="eastAsia"/>
          <w:sz w:val="24"/>
          <w:szCs w:val="24"/>
        </w:rPr>
        <w:t>复印件（开标时提供原件。项目负责人必须是本单位注册人员）；</w:t>
      </w:r>
    </w:p>
    <w:p w:rsidR="00FA5B1E" w:rsidRDefault="00FA5B1E" w:rsidP="001351D1">
      <w:pPr>
        <w:spacing w:after="0" w:line="440" w:lineRule="exact"/>
        <w:ind w:firstLineChars="336" w:firstLine="806"/>
        <w:jc w:val="both"/>
        <w:rPr>
          <w:rFonts w:ascii="仿宋" w:eastAsia="仿宋" w:hAnsi="仿宋"/>
          <w:sz w:val="24"/>
          <w:szCs w:val="24"/>
        </w:rPr>
      </w:pPr>
      <w:r>
        <w:rPr>
          <w:rFonts w:ascii="仿宋" w:eastAsia="仿宋" w:hAnsi="仿宋" w:hint="eastAsia"/>
          <w:sz w:val="24"/>
          <w:szCs w:val="24"/>
        </w:rPr>
        <w:t>（3）法定代表人授权委托书。</w:t>
      </w:r>
    </w:p>
    <w:p w:rsidR="00FA5B1E" w:rsidRDefault="00FA5B1E" w:rsidP="001351D1">
      <w:pPr>
        <w:spacing w:after="0" w:line="440" w:lineRule="exact"/>
        <w:ind w:firstLine="465"/>
        <w:jc w:val="both"/>
        <w:rPr>
          <w:rFonts w:ascii="仿宋" w:eastAsia="仿宋" w:hAnsi="仿宋"/>
          <w:sz w:val="24"/>
          <w:szCs w:val="24"/>
        </w:rPr>
      </w:pPr>
      <w:r>
        <w:rPr>
          <w:rFonts w:ascii="仿宋" w:eastAsia="仿宋" w:hAnsi="仿宋" w:hint="eastAsia"/>
          <w:sz w:val="24"/>
          <w:szCs w:val="24"/>
        </w:rPr>
        <w:t>8.2报名方式</w:t>
      </w:r>
    </w:p>
    <w:p w:rsidR="00FA5B1E" w:rsidRDefault="00FA5B1E" w:rsidP="001351D1">
      <w:pPr>
        <w:spacing w:after="0" w:line="440" w:lineRule="exact"/>
        <w:ind w:firstLine="465"/>
        <w:jc w:val="both"/>
        <w:rPr>
          <w:rFonts w:ascii="仿宋" w:eastAsia="仿宋" w:hAnsi="仿宋"/>
          <w:sz w:val="24"/>
          <w:szCs w:val="24"/>
        </w:rPr>
      </w:pPr>
      <w:r>
        <w:rPr>
          <w:rFonts w:ascii="仿宋" w:eastAsia="仿宋" w:hAnsi="仿宋" w:hint="eastAsia"/>
          <w:sz w:val="24"/>
          <w:szCs w:val="24"/>
        </w:rPr>
        <w:t>意向投标人携带第7.1条规定的资料到采购人指定的报名地点领取《投标单位报名表》登记报名并接受资格预审（未报名的投标无效）。</w:t>
      </w:r>
    </w:p>
    <w:p w:rsidR="00FA5B1E" w:rsidRPr="001351D1" w:rsidRDefault="00FA5B1E" w:rsidP="001351D1">
      <w:pPr>
        <w:spacing w:after="0" w:line="440" w:lineRule="exact"/>
        <w:ind w:firstLine="465"/>
        <w:jc w:val="both"/>
        <w:rPr>
          <w:rFonts w:ascii="仿宋" w:eastAsia="仿宋" w:hAnsi="仿宋"/>
          <w:b/>
          <w:sz w:val="24"/>
          <w:szCs w:val="24"/>
        </w:rPr>
      </w:pPr>
      <w:r w:rsidRPr="001351D1">
        <w:rPr>
          <w:rFonts w:ascii="仿宋" w:eastAsia="仿宋" w:hAnsi="仿宋" w:hint="eastAsia"/>
          <w:b/>
          <w:sz w:val="24"/>
          <w:szCs w:val="24"/>
        </w:rPr>
        <w:t>9、报名截止时间</w:t>
      </w:r>
    </w:p>
    <w:p w:rsidR="00FA5B1E" w:rsidRPr="001351D1" w:rsidRDefault="00FA5B1E" w:rsidP="001351D1">
      <w:pPr>
        <w:spacing w:after="0" w:line="440" w:lineRule="exact"/>
        <w:ind w:firstLine="465"/>
        <w:jc w:val="both"/>
        <w:rPr>
          <w:rFonts w:ascii="仿宋" w:eastAsia="仿宋" w:hAnsi="仿宋"/>
          <w:b/>
          <w:sz w:val="24"/>
          <w:szCs w:val="24"/>
        </w:rPr>
      </w:pPr>
      <w:r w:rsidRPr="001351D1">
        <w:rPr>
          <w:rFonts w:ascii="仿宋" w:eastAsia="仿宋" w:hAnsi="仿宋" w:hint="eastAsia"/>
          <w:b/>
          <w:sz w:val="24"/>
          <w:szCs w:val="24"/>
        </w:rPr>
        <w:t>报名截止时间：201</w:t>
      </w:r>
      <w:r w:rsidR="001351D1" w:rsidRPr="001351D1">
        <w:rPr>
          <w:rFonts w:ascii="仿宋" w:eastAsia="仿宋" w:hAnsi="仿宋" w:hint="eastAsia"/>
          <w:b/>
          <w:sz w:val="24"/>
          <w:szCs w:val="24"/>
        </w:rPr>
        <w:t>8</w:t>
      </w:r>
      <w:r w:rsidRPr="001351D1">
        <w:rPr>
          <w:rFonts w:ascii="仿宋" w:eastAsia="仿宋" w:hAnsi="仿宋" w:hint="eastAsia"/>
          <w:b/>
          <w:sz w:val="24"/>
          <w:szCs w:val="24"/>
        </w:rPr>
        <w:t>年</w:t>
      </w:r>
      <w:r w:rsidR="000F7B0A">
        <w:rPr>
          <w:rFonts w:ascii="仿宋" w:eastAsia="仿宋" w:hAnsi="仿宋" w:hint="eastAsia"/>
          <w:b/>
          <w:sz w:val="24"/>
          <w:szCs w:val="24"/>
        </w:rPr>
        <w:t>06</w:t>
      </w:r>
      <w:r w:rsidRPr="001351D1">
        <w:rPr>
          <w:rFonts w:ascii="仿宋" w:eastAsia="仿宋" w:hAnsi="仿宋" w:hint="eastAsia"/>
          <w:b/>
          <w:sz w:val="24"/>
          <w:szCs w:val="24"/>
        </w:rPr>
        <w:t>月</w:t>
      </w:r>
      <w:r w:rsidR="000F7B0A">
        <w:rPr>
          <w:rFonts w:ascii="仿宋" w:eastAsia="仿宋" w:hAnsi="仿宋" w:hint="eastAsia"/>
          <w:b/>
          <w:sz w:val="24"/>
          <w:szCs w:val="24"/>
        </w:rPr>
        <w:t>0</w:t>
      </w:r>
      <w:r w:rsidR="00582E1C">
        <w:rPr>
          <w:rFonts w:ascii="仿宋" w:eastAsia="仿宋" w:hAnsi="仿宋" w:hint="eastAsia"/>
          <w:b/>
          <w:sz w:val="24"/>
          <w:szCs w:val="24"/>
        </w:rPr>
        <w:t>7</w:t>
      </w:r>
      <w:r w:rsidRPr="001351D1">
        <w:rPr>
          <w:rFonts w:ascii="仿宋" w:eastAsia="仿宋" w:hAnsi="仿宋" w:hint="eastAsia"/>
          <w:b/>
          <w:sz w:val="24"/>
          <w:szCs w:val="24"/>
        </w:rPr>
        <w:t>日17时30分</w:t>
      </w:r>
    </w:p>
    <w:p w:rsidR="00FA5B1E" w:rsidRPr="002C13A3" w:rsidRDefault="00FA5B1E" w:rsidP="001351D1">
      <w:pPr>
        <w:spacing w:after="0" w:line="440" w:lineRule="exact"/>
        <w:ind w:firstLineChars="200" w:firstLine="480"/>
        <w:jc w:val="both"/>
        <w:rPr>
          <w:rFonts w:ascii="仿宋" w:eastAsia="仿宋" w:hAnsi="仿宋"/>
          <w:sz w:val="24"/>
          <w:szCs w:val="24"/>
        </w:rPr>
      </w:pPr>
      <w:r w:rsidRPr="002C13A3">
        <w:rPr>
          <w:rFonts w:ascii="仿宋" w:eastAsia="仿宋" w:hAnsi="仿宋" w:hint="eastAsia"/>
          <w:sz w:val="24"/>
          <w:szCs w:val="24"/>
        </w:rPr>
        <w:t xml:space="preserve">10、谈判文件获取方式 </w:t>
      </w:r>
    </w:p>
    <w:p w:rsidR="00FA5B1E" w:rsidRPr="002C13A3" w:rsidRDefault="00FA5B1E" w:rsidP="001351D1">
      <w:pPr>
        <w:spacing w:after="0" w:line="440" w:lineRule="exact"/>
        <w:jc w:val="both"/>
        <w:rPr>
          <w:rFonts w:ascii="仿宋" w:eastAsia="仿宋" w:hAnsi="仿宋"/>
          <w:sz w:val="24"/>
          <w:szCs w:val="24"/>
        </w:rPr>
      </w:pPr>
      <w:r w:rsidRPr="002C13A3">
        <w:rPr>
          <w:rFonts w:ascii="仿宋" w:eastAsia="仿宋" w:hAnsi="仿宋" w:hint="eastAsia"/>
          <w:sz w:val="24"/>
          <w:szCs w:val="24"/>
        </w:rPr>
        <w:t xml:space="preserve">    10.1谈判文件获取方式：网上下载；</w:t>
      </w:r>
    </w:p>
    <w:p w:rsidR="00FA5B1E" w:rsidRPr="002C13A3" w:rsidRDefault="00FA5B1E" w:rsidP="001351D1">
      <w:pPr>
        <w:spacing w:after="0" w:line="440" w:lineRule="exact"/>
        <w:ind w:leftChars="200" w:left="560" w:hangingChars="50" w:hanging="120"/>
        <w:jc w:val="both"/>
        <w:rPr>
          <w:rFonts w:ascii="仿宋" w:eastAsia="仿宋" w:hAnsi="仿宋"/>
          <w:sz w:val="24"/>
          <w:szCs w:val="24"/>
        </w:rPr>
      </w:pPr>
      <w:r w:rsidRPr="002C13A3">
        <w:rPr>
          <w:rFonts w:ascii="仿宋" w:eastAsia="仿宋" w:hAnsi="仿宋" w:hint="eastAsia"/>
          <w:sz w:val="24"/>
          <w:szCs w:val="24"/>
        </w:rPr>
        <w:t>11、</w:t>
      </w:r>
      <w:r w:rsidR="00582E1C">
        <w:rPr>
          <w:rFonts w:ascii="仿宋" w:eastAsia="仿宋" w:hAnsi="仿宋" w:hint="eastAsia"/>
          <w:sz w:val="24"/>
          <w:szCs w:val="24"/>
        </w:rPr>
        <w:t>投标</w:t>
      </w:r>
      <w:r w:rsidRPr="002C13A3">
        <w:rPr>
          <w:rFonts w:ascii="仿宋" w:eastAsia="仿宋" w:hAnsi="仿宋" w:hint="eastAsia"/>
          <w:sz w:val="24"/>
          <w:szCs w:val="24"/>
        </w:rPr>
        <w:t xml:space="preserve">截止时间、开标时间和地点： </w:t>
      </w:r>
    </w:p>
    <w:p w:rsidR="00FA5B1E" w:rsidRPr="001351D1" w:rsidRDefault="00FA5B1E" w:rsidP="001351D1">
      <w:pPr>
        <w:spacing w:after="0" w:line="440" w:lineRule="exact"/>
        <w:jc w:val="both"/>
        <w:rPr>
          <w:rFonts w:ascii="仿宋" w:eastAsia="仿宋" w:hAnsi="仿宋"/>
          <w:sz w:val="24"/>
          <w:szCs w:val="24"/>
        </w:rPr>
      </w:pPr>
      <w:r w:rsidRPr="002C13A3">
        <w:rPr>
          <w:rFonts w:ascii="仿宋" w:eastAsia="仿宋" w:hAnsi="仿宋" w:hint="eastAsia"/>
          <w:sz w:val="24"/>
          <w:szCs w:val="24"/>
        </w:rPr>
        <w:t xml:space="preserve">     </w:t>
      </w:r>
      <w:r w:rsidR="00582E1C">
        <w:rPr>
          <w:rFonts w:ascii="仿宋" w:eastAsia="仿宋" w:hAnsi="仿宋" w:hint="eastAsia"/>
          <w:b/>
          <w:sz w:val="24"/>
          <w:szCs w:val="24"/>
        </w:rPr>
        <w:t>投标</w:t>
      </w:r>
      <w:r w:rsidRPr="001351D1">
        <w:rPr>
          <w:rFonts w:ascii="仿宋" w:eastAsia="仿宋" w:hAnsi="仿宋" w:hint="eastAsia"/>
          <w:b/>
          <w:sz w:val="24"/>
          <w:szCs w:val="24"/>
        </w:rPr>
        <w:t>截止时间及开标时间：201</w:t>
      </w:r>
      <w:r w:rsidR="001351D1" w:rsidRPr="001351D1">
        <w:rPr>
          <w:rFonts w:ascii="仿宋" w:eastAsia="仿宋" w:hAnsi="仿宋" w:hint="eastAsia"/>
          <w:b/>
          <w:sz w:val="24"/>
          <w:szCs w:val="24"/>
        </w:rPr>
        <w:t>8</w:t>
      </w:r>
      <w:r w:rsidRPr="001351D1">
        <w:rPr>
          <w:rFonts w:ascii="仿宋" w:eastAsia="仿宋" w:hAnsi="仿宋" w:hint="eastAsia"/>
          <w:b/>
          <w:sz w:val="24"/>
          <w:szCs w:val="24"/>
        </w:rPr>
        <w:t>年</w:t>
      </w:r>
      <w:r w:rsidR="000F7B0A">
        <w:rPr>
          <w:rFonts w:ascii="仿宋" w:eastAsia="仿宋" w:hAnsi="仿宋" w:hint="eastAsia"/>
          <w:b/>
          <w:sz w:val="24"/>
          <w:szCs w:val="24"/>
        </w:rPr>
        <w:t>06</w:t>
      </w:r>
      <w:r w:rsidRPr="001351D1">
        <w:rPr>
          <w:rFonts w:ascii="仿宋" w:eastAsia="仿宋" w:hAnsi="仿宋" w:hint="eastAsia"/>
          <w:b/>
          <w:sz w:val="24"/>
          <w:szCs w:val="24"/>
        </w:rPr>
        <w:t>月</w:t>
      </w:r>
      <w:r w:rsidR="00582E1C">
        <w:rPr>
          <w:rFonts w:ascii="仿宋" w:eastAsia="仿宋" w:hAnsi="仿宋" w:hint="eastAsia"/>
          <w:b/>
          <w:sz w:val="24"/>
          <w:szCs w:val="24"/>
        </w:rPr>
        <w:t>12</w:t>
      </w:r>
      <w:r w:rsidRPr="001351D1">
        <w:rPr>
          <w:rFonts w:ascii="仿宋" w:eastAsia="仿宋" w:hAnsi="仿宋" w:hint="eastAsia"/>
          <w:b/>
          <w:sz w:val="24"/>
          <w:szCs w:val="24"/>
        </w:rPr>
        <w:t>日</w:t>
      </w:r>
      <w:r w:rsidR="00582E1C">
        <w:rPr>
          <w:rFonts w:ascii="仿宋" w:eastAsia="仿宋" w:hAnsi="仿宋" w:hint="eastAsia"/>
          <w:b/>
          <w:sz w:val="24"/>
          <w:szCs w:val="24"/>
        </w:rPr>
        <w:t>15</w:t>
      </w:r>
      <w:r w:rsidRPr="001351D1">
        <w:rPr>
          <w:rFonts w:ascii="仿宋" w:eastAsia="仿宋" w:hAnsi="仿宋" w:hint="eastAsia"/>
          <w:b/>
          <w:sz w:val="24"/>
          <w:szCs w:val="24"/>
        </w:rPr>
        <w:t>时</w:t>
      </w:r>
      <w:r w:rsidR="00582E1C">
        <w:rPr>
          <w:rFonts w:ascii="仿宋" w:eastAsia="仿宋" w:hAnsi="仿宋" w:hint="eastAsia"/>
          <w:b/>
          <w:sz w:val="24"/>
          <w:szCs w:val="24"/>
        </w:rPr>
        <w:t>0</w:t>
      </w:r>
      <w:r w:rsidRPr="001351D1">
        <w:rPr>
          <w:rFonts w:ascii="仿宋" w:eastAsia="仿宋" w:hAnsi="仿宋" w:hint="eastAsia"/>
          <w:b/>
          <w:sz w:val="24"/>
          <w:szCs w:val="24"/>
        </w:rPr>
        <w:t>0分</w:t>
      </w:r>
      <w:r w:rsidRPr="001351D1">
        <w:rPr>
          <w:rFonts w:ascii="仿宋" w:eastAsia="仿宋" w:hAnsi="仿宋" w:hint="eastAsia"/>
          <w:sz w:val="24"/>
          <w:szCs w:val="24"/>
        </w:rPr>
        <w:t>；</w:t>
      </w:r>
    </w:p>
    <w:p w:rsidR="00FA5B1E" w:rsidRPr="003D6E03" w:rsidRDefault="00FA5B1E" w:rsidP="001351D1">
      <w:pPr>
        <w:spacing w:after="0" w:line="440" w:lineRule="exact"/>
        <w:jc w:val="both"/>
        <w:rPr>
          <w:rFonts w:ascii="仿宋" w:eastAsia="仿宋" w:hAnsi="仿宋"/>
          <w:b/>
          <w:sz w:val="24"/>
          <w:szCs w:val="24"/>
        </w:rPr>
      </w:pPr>
      <w:r w:rsidRPr="001351D1">
        <w:rPr>
          <w:rFonts w:ascii="仿宋" w:eastAsia="仿宋" w:hAnsi="仿宋" w:hint="eastAsia"/>
          <w:sz w:val="24"/>
          <w:szCs w:val="24"/>
        </w:rPr>
        <w:lastRenderedPageBreak/>
        <w:t xml:space="preserve">     </w:t>
      </w:r>
      <w:r w:rsidRPr="001351D1">
        <w:rPr>
          <w:rFonts w:ascii="仿宋" w:eastAsia="仿宋" w:hAnsi="仿宋" w:hint="eastAsia"/>
          <w:b/>
          <w:sz w:val="24"/>
          <w:szCs w:val="24"/>
        </w:rPr>
        <w:t>投标报名地点、响应文件递交地点及开标地点：湖北省恩施市金桂大道恩旅大厦9楼恩施旅游集团有限公司工程管理中心会议室。</w:t>
      </w:r>
    </w:p>
    <w:p w:rsidR="00FA5B1E" w:rsidRDefault="00FA5B1E" w:rsidP="001351D1">
      <w:pPr>
        <w:spacing w:after="0" w:line="440" w:lineRule="exact"/>
        <w:rPr>
          <w:rFonts w:ascii="仿宋" w:eastAsia="仿宋" w:hAnsi="仿宋"/>
          <w:sz w:val="24"/>
          <w:szCs w:val="24"/>
        </w:rPr>
      </w:pPr>
      <w:r>
        <w:rPr>
          <w:rFonts w:ascii="仿宋" w:eastAsia="仿宋" w:hAnsi="仿宋" w:hint="eastAsia"/>
          <w:sz w:val="24"/>
          <w:szCs w:val="24"/>
        </w:rPr>
        <w:t xml:space="preserve">     12、联系方式： </w:t>
      </w:r>
    </w:p>
    <w:p w:rsidR="00FA5B1E" w:rsidRDefault="00FA5B1E" w:rsidP="001351D1">
      <w:pPr>
        <w:spacing w:after="0" w:line="440" w:lineRule="exact"/>
        <w:rPr>
          <w:rFonts w:ascii="仿宋" w:eastAsia="仿宋" w:hAnsi="仿宋"/>
          <w:sz w:val="24"/>
          <w:szCs w:val="24"/>
        </w:rPr>
      </w:pPr>
      <w:r>
        <w:rPr>
          <w:rFonts w:ascii="仿宋" w:eastAsia="仿宋" w:hAnsi="仿宋" w:hint="eastAsia"/>
          <w:sz w:val="24"/>
          <w:szCs w:val="24"/>
        </w:rPr>
        <w:t xml:space="preserve">     采购人：恩施</w:t>
      </w:r>
      <w:r w:rsidR="000F7B0A">
        <w:rPr>
          <w:rFonts w:ascii="仿宋" w:eastAsia="仿宋" w:hAnsi="仿宋" w:hint="eastAsia"/>
          <w:sz w:val="24"/>
          <w:szCs w:val="24"/>
        </w:rPr>
        <w:t>大峡谷旅游开发</w:t>
      </w:r>
      <w:r>
        <w:rPr>
          <w:rFonts w:ascii="仿宋" w:eastAsia="仿宋" w:hAnsi="仿宋" w:hint="eastAsia"/>
          <w:sz w:val="24"/>
          <w:szCs w:val="24"/>
        </w:rPr>
        <w:t xml:space="preserve">有限公司 </w:t>
      </w:r>
    </w:p>
    <w:p w:rsidR="00286DE8" w:rsidRDefault="00FA5B1E" w:rsidP="001351D1">
      <w:pPr>
        <w:spacing w:after="0" w:line="440" w:lineRule="exact"/>
        <w:rPr>
          <w:rFonts w:ascii="仿宋" w:eastAsia="仿宋" w:hAnsi="仿宋"/>
          <w:sz w:val="24"/>
          <w:szCs w:val="24"/>
        </w:rPr>
      </w:pPr>
      <w:r>
        <w:rPr>
          <w:rFonts w:ascii="仿宋" w:eastAsia="仿宋" w:hAnsi="仿宋" w:hint="eastAsia"/>
          <w:sz w:val="24"/>
          <w:szCs w:val="24"/>
        </w:rPr>
        <w:t xml:space="preserve">     联系人：</w:t>
      </w:r>
      <w:r w:rsidR="00582E1C">
        <w:rPr>
          <w:rFonts w:ascii="仿宋" w:eastAsia="仿宋" w:hAnsi="仿宋" w:hint="eastAsia"/>
          <w:sz w:val="24"/>
          <w:szCs w:val="24"/>
        </w:rPr>
        <w:t>宋小姐</w:t>
      </w:r>
      <w:r>
        <w:rPr>
          <w:rFonts w:ascii="仿宋" w:eastAsia="仿宋" w:hAnsi="仿宋" w:hint="eastAsia"/>
          <w:sz w:val="24"/>
          <w:szCs w:val="24"/>
        </w:rPr>
        <w:t xml:space="preserve">    联系电话： 0718-8986336</w:t>
      </w:r>
    </w:p>
    <w:p w:rsidR="005D44C1" w:rsidRDefault="005D44C1">
      <w:pPr>
        <w:spacing w:line="220" w:lineRule="atLeast"/>
        <w:rPr>
          <w:rFonts w:ascii="仿宋" w:eastAsia="仿宋" w:hAnsi="仿宋"/>
          <w:sz w:val="24"/>
          <w:szCs w:val="24"/>
        </w:rPr>
      </w:pPr>
    </w:p>
    <w:p w:rsidR="00FA5B1E" w:rsidRDefault="00FA5B1E" w:rsidP="00FA5B1E">
      <w:pPr>
        <w:spacing w:line="500" w:lineRule="exact"/>
        <w:rPr>
          <w:rFonts w:ascii="仿宋" w:eastAsia="仿宋" w:hAnsi="仿宋" w:cs="Times New Roman"/>
          <w:b/>
          <w:bCs/>
          <w:sz w:val="32"/>
          <w:szCs w:val="32"/>
        </w:rPr>
      </w:pPr>
    </w:p>
    <w:p w:rsidR="00627B85" w:rsidRDefault="00627B85" w:rsidP="00FA5B1E">
      <w:pPr>
        <w:spacing w:line="500" w:lineRule="exact"/>
        <w:rPr>
          <w:rFonts w:ascii="仿宋" w:eastAsia="仿宋" w:hAnsi="仿宋" w:cs="Times New Roman"/>
          <w:b/>
          <w:bCs/>
          <w:sz w:val="32"/>
          <w:szCs w:val="32"/>
        </w:rPr>
      </w:pPr>
    </w:p>
    <w:p w:rsidR="00627B85" w:rsidRDefault="00627B85" w:rsidP="00FA5B1E">
      <w:pPr>
        <w:spacing w:line="500" w:lineRule="exact"/>
        <w:rPr>
          <w:rFonts w:ascii="仿宋" w:eastAsia="仿宋" w:hAnsi="仿宋" w:cs="Times New Roman"/>
          <w:b/>
          <w:bCs/>
          <w:sz w:val="32"/>
          <w:szCs w:val="32"/>
        </w:rPr>
      </w:pPr>
    </w:p>
    <w:p w:rsidR="00627B85" w:rsidRDefault="00627B85" w:rsidP="00FA5B1E">
      <w:pPr>
        <w:spacing w:line="500" w:lineRule="exact"/>
        <w:rPr>
          <w:rFonts w:ascii="仿宋" w:eastAsia="仿宋" w:hAnsi="仿宋" w:cs="Times New Roman"/>
          <w:b/>
          <w:bCs/>
          <w:sz w:val="32"/>
          <w:szCs w:val="32"/>
        </w:rPr>
      </w:pPr>
    </w:p>
    <w:p w:rsidR="00627B85" w:rsidRDefault="00627B85" w:rsidP="00FA5B1E">
      <w:pPr>
        <w:spacing w:line="500" w:lineRule="exact"/>
        <w:rPr>
          <w:rFonts w:ascii="仿宋" w:eastAsia="仿宋" w:hAnsi="仿宋" w:cs="Times New Roman"/>
          <w:b/>
          <w:bCs/>
          <w:sz w:val="32"/>
          <w:szCs w:val="32"/>
        </w:rPr>
      </w:pPr>
    </w:p>
    <w:p w:rsidR="00627B85" w:rsidRDefault="00627B85" w:rsidP="00FA5B1E">
      <w:pPr>
        <w:spacing w:line="500" w:lineRule="exact"/>
        <w:rPr>
          <w:rFonts w:ascii="仿宋" w:eastAsia="仿宋" w:hAnsi="仿宋" w:cs="Times New Roman"/>
          <w:b/>
          <w:bCs/>
          <w:sz w:val="32"/>
          <w:szCs w:val="32"/>
        </w:rPr>
      </w:pPr>
    </w:p>
    <w:p w:rsidR="00627B85" w:rsidRDefault="00627B85" w:rsidP="00FA5B1E">
      <w:pPr>
        <w:spacing w:line="500" w:lineRule="exact"/>
        <w:rPr>
          <w:rFonts w:ascii="仿宋" w:eastAsia="仿宋" w:hAnsi="仿宋" w:cs="Times New Roman"/>
          <w:b/>
          <w:bCs/>
          <w:sz w:val="32"/>
          <w:szCs w:val="32"/>
        </w:rPr>
      </w:pPr>
    </w:p>
    <w:p w:rsidR="00627B85" w:rsidRDefault="00627B85" w:rsidP="00FA5B1E">
      <w:pPr>
        <w:spacing w:line="500" w:lineRule="exact"/>
        <w:rPr>
          <w:rFonts w:ascii="仿宋" w:eastAsia="仿宋" w:hAnsi="仿宋" w:cs="Times New Roman"/>
          <w:b/>
          <w:bCs/>
          <w:sz w:val="32"/>
          <w:szCs w:val="32"/>
        </w:rPr>
      </w:pPr>
    </w:p>
    <w:p w:rsidR="00627B85" w:rsidRDefault="00627B85" w:rsidP="00FA5B1E">
      <w:pPr>
        <w:spacing w:line="500" w:lineRule="exact"/>
        <w:rPr>
          <w:rFonts w:ascii="仿宋" w:eastAsia="仿宋" w:hAnsi="仿宋" w:cs="Times New Roman"/>
          <w:b/>
          <w:bCs/>
          <w:sz w:val="32"/>
          <w:szCs w:val="32"/>
        </w:rPr>
      </w:pPr>
    </w:p>
    <w:p w:rsidR="00627B85" w:rsidRDefault="00627B85" w:rsidP="00FA5B1E">
      <w:pPr>
        <w:spacing w:line="500" w:lineRule="exact"/>
        <w:rPr>
          <w:rFonts w:ascii="仿宋" w:eastAsia="仿宋" w:hAnsi="仿宋" w:cs="Times New Roman"/>
          <w:b/>
          <w:bCs/>
          <w:sz w:val="32"/>
          <w:szCs w:val="32"/>
        </w:rPr>
      </w:pPr>
    </w:p>
    <w:p w:rsidR="00627B85" w:rsidRDefault="00627B85" w:rsidP="00FA5B1E">
      <w:pPr>
        <w:spacing w:line="500" w:lineRule="exact"/>
        <w:rPr>
          <w:rFonts w:ascii="仿宋" w:eastAsia="仿宋" w:hAnsi="仿宋" w:cs="Times New Roman"/>
          <w:b/>
          <w:bCs/>
          <w:sz w:val="32"/>
          <w:szCs w:val="32"/>
        </w:rPr>
      </w:pPr>
    </w:p>
    <w:p w:rsidR="00627B85" w:rsidRDefault="00627B85" w:rsidP="00FA5B1E">
      <w:pPr>
        <w:spacing w:line="500" w:lineRule="exact"/>
        <w:rPr>
          <w:rFonts w:ascii="仿宋" w:eastAsia="仿宋" w:hAnsi="仿宋" w:cs="Times New Roman"/>
          <w:b/>
          <w:bCs/>
          <w:sz w:val="32"/>
          <w:szCs w:val="32"/>
        </w:rPr>
      </w:pPr>
    </w:p>
    <w:p w:rsidR="00627B85" w:rsidRDefault="00627B85" w:rsidP="00FA5B1E">
      <w:pPr>
        <w:spacing w:line="500" w:lineRule="exact"/>
        <w:rPr>
          <w:rFonts w:ascii="仿宋" w:eastAsia="仿宋" w:hAnsi="仿宋" w:cs="Times New Roman"/>
          <w:b/>
          <w:bCs/>
          <w:sz w:val="32"/>
          <w:szCs w:val="32"/>
        </w:rPr>
      </w:pPr>
    </w:p>
    <w:p w:rsidR="00627B85" w:rsidRDefault="00627B85" w:rsidP="00FA5B1E">
      <w:pPr>
        <w:spacing w:line="500" w:lineRule="exact"/>
        <w:rPr>
          <w:rFonts w:ascii="仿宋" w:eastAsia="仿宋" w:hAnsi="仿宋" w:cs="Times New Roman"/>
          <w:b/>
          <w:bCs/>
          <w:sz w:val="32"/>
          <w:szCs w:val="32"/>
        </w:rPr>
      </w:pPr>
    </w:p>
    <w:p w:rsidR="00627B85" w:rsidRDefault="00627B85" w:rsidP="00FA5B1E">
      <w:pPr>
        <w:spacing w:line="500" w:lineRule="exact"/>
        <w:rPr>
          <w:rFonts w:ascii="仿宋" w:eastAsia="仿宋" w:hAnsi="仿宋" w:cs="Times New Roman"/>
          <w:b/>
          <w:bCs/>
          <w:sz w:val="32"/>
          <w:szCs w:val="32"/>
        </w:rPr>
      </w:pPr>
    </w:p>
    <w:p w:rsidR="00627B85" w:rsidRDefault="00627B85" w:rsidP="00FA5B1E">
      <w:pPr>
        <w:spacing w:line="500" w:lineRule="exact"/>
        <w:rPr>
          <w:rFonts w:ascii="仿宋" w:eastAsia="仿宋" w:hAnsi="仿宋" w:cs="Times New Roman"/>
          <w:b/>
          <w:bCs/>
          <w:sz w:val="32"/>
          <w:szCs w:val="32"/>
        </w:rPr>
      </w:pPr>
    </w:p>
    <w:p w:rsidR="005D44C1" w:rsidRDefault="0051582B" w:rsidP="0051582B">
      <w:pPr>
        <w:pStyle w:val="1"/>
        <w:jc w:val="center"/>
        <w:rPr>
          <w:rFonts w:ascii="宋体" w:hAnsi="宋体"/>
          <w:b w:val="0"/>
          <w:bCs w:val="0"/>
          <w:sz w:val="28"/>
          <w:szCs w:val="28"/>
        </w:rPr>
      </w:pPr>
      <w:bookmarkStart w:id="1" w:name="_Toc515952992"/>
      <w:r>
        <w:rPr>
          <w:rFonts w:ascii="宋体" w:hAnsi="宋体" w:hint="eastAsia"/>
          <w:sz w:val="28"/>
          <w:szCs w:val="28"/>
        </w:rPr>
        <w:lastRenderedPageBreak/>
        <w:t>第二章 投标人须知</w:t>
      </w:r>
      <w:bookmarkEnd w:id="1"/>
    </w:p>
    <w:p w:rsidR="005D44C1" w:rsidRDefault="0051582B">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5D44C1">
        <w:tc>
          <w:tcPr>
            <w:tcW w:w="685" w:type="dxa"/>
            <w:tcBorders>
              <w:top w:val="single" w:sz="12" w:space="0" w:color="auto"/>
              <w:lef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5D44C1">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工程名称：</w:t>
            </w:r>
            <w:r w:rsidR="000F7B0A">
              <w:rPr>
                <w:rFonts w:ascii="仿宋" w:eastAsia="仿宋" w:hAnsi="仿宋" w:cs="Times New Roman" w:hint="eastAsia"/>
                <w:sz w:val="24"/>
                <w:szCs w:val="24"/>
              </w:rPr>
              <w:t>恩施大峡谷旅游风景区危岩调查与防治项目</w:t>
            </w:r>
            <w:r w:rsidR="00627B85">
              <w:rPr>
                <w:rFonts w:ascii="仿宋" w:eastAsia="仿宋" w:hAnsi="仿宋" w:cs="Times New Roman" w:hint="eastAsia"/>
                <w:sz w:val="24"/>
                <w:szCs w:val="24"/>
              </w:rPr>
              <w:t>勘察设计项目</w:t>
            </w:r>
            <w:r>
              <w:rPr>
                <w:rFonts w:ascii="仿宋" w:eastAsia="仿宋" w:hAnsi="仿宋" w:cs="Times New Roman" w:hint="eastAsia"/>
                <w:sz w:val="24"/>
                <w:szCs w:val="24"/>
              </w:rPr>
              <w:t>。</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建设地点：</w:t>
            </w:r>
            <w:r>
              <w:rPr>
                <w:rFonts w:ascii="仿宋" w:eastAsia="仿宋" w:hAnsi="仿宋" w:cs="Times New Roman" w:hint="eastAsia"/>
                <w:sz w:val="24"/>
                <w:szCs w:val="24"/>
              </w:rPr>
              <w:t>恩施市</w:t>
            </w:r>
            <w:r w:rsidR="000F7B0A">
              <w:rPr>
                <w:rFonts w:ascii="仿宋" w:eastAsia="仿宋" w:hAnsi="仿宋" w:cs="Times New Roman" w:hint="eastAsia"/>
                <w:sz w:val="24"/>
                <w:szCs w:val="24"/>
              </w:rPr>
              <w:t>大峡谷景区内</w:t>
            </w:r>
            <w:r>
              <w:rPr>
                <w:rFonts w:ascii="仿宋" w:eastAsia="仿宋" w:hAnsi="仿宋" w:cs="Times New Roman" w:hint="eastAsia"/>
                <w:sz w:val="24"/>
                <w:szCs w:val="24"/>
              </w:rPr>
              <w:t xml:space="preserve"> </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建设规模：</w:t>
            </w:r>
            <w:r w:rsidR="00582E1C">
              <w:rPr>
                <w:rFonts w:ascii="仿宋" w:eastAsia="仿宋" w:hAnsi="仿宋" w:cs="Times New Roman" w:hint="eastAsia"/>
                <w:sz w:val="24"/>
                <w:szCs w:val="24"/>
              </w:rPr>
              <w:t>/</w:t>
            </w:r>
          </w:p>
          <w:p w:rsidR="005D44C1" w:rsidRDefault="0051582B" w:rsidP="00FA5B1E">
            <w:pPr>
              <w:spacing w:after="0" w:line="400" w:lineRule="exact"/>
              <w:jc w:val="both"/>
              <w:rPr>
                <w:rFonts w:ascii="仿宋" w:eastAsia="仿宋" w:hAnsi="仿宋" w:cs="Times New Roman"/>
                <w:color w:val="FF0000"/>
                <w:sz w:val="24"/>
                <w:szCs w:val="24"/>
              </w:rPr>
            </w:pPr>
            <w:r>
              <w:rPr>
                <w:rFonts w:ascii="仿宋" w:eastAsia="仿宋" w:hAnsi="仿宋" w:cs="Times New Roman" w:hint="eastAsia"/>
                <w:b/>
                <w:sz w:val="24"/>
                <w:szCs w:val="24"/>
              </w:rPr>
              <w:t>合同形式：</w:t>
            </w:r>
            <w:r>
              <w:rPr>
                <w:rFonts w:ascii="仿宋" w:eastAsia="仿宋" w:hAnsi="仿宋" w:cs="Times New Roman" w:hint="eastAsia"/>
                <w:sz w:val="24"/>
                <w:szCs w:val="24"/>
              </w:rPr>
              <w:t>固定</w:t>
            </w:r>
            <w:r w:rsidR="00FA5B1E">
              <w:rPr>
                <w:rFonts w:ascii="仿宋" w:eastAsia="仿宋" w:hAnsi="仿宋" w:cs="Times New Roman" w:hint="eastAsia"/>
                <w:sz w:val="24"/>
                <w:szCs w:val="24"/>
              </w:rPr>
              <w:t>总价</w:t>
            </w:r>
            <w:r>
              <w:rPr>
                <w:rFonts w:ascii="仿宋" w:eastAsia="仿宋" w:hAnsi="仿宋" w:cs="Times New Roman" w:hint="eastAsia"/>
                <w:sz w:val="24"/>
                <w:szCs w:val="24"/>
              </w:rPr>
              <w:t xml:space="preserve">合同       </w:t>
            </w:r>
            <w:r>
              <w:rPr>
                <w:rFonts w:ascii="仿宋" w:eastAsia="仿宋" w:hAnsi="仿宋" w:cs="Times New Roman" w:hint="eastAsia"/>
                <w:color w:val="FF0000"/>
                <w:sz w:val="24"/>
                <w:szCs w:val="24"/>
              </w:rPr>
              <w:t xml:space="preserve">  </w:t>
            </w:r>
          </w:p>
        </w:tc>
      </w:tr>
      <w:tr w:rsidR="005D44C1" w:rsidTr="00481E4C">
        <w:trPr>
          <w:trHeight w:val="572"/>
        </w:trPr>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vAlign w:val="center"/>
          </w:tcPr>
          <w:p w:rsidR="005D44C1" w:rsidRDefault="00A17DF3" w:rsidP="000F7B0A">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招标</w:t>
            </w:r>
            <w:r w:rsidR="0051582B">
              <w:rPr>
                <w:rFonts w:ascii="仿宋" w:eastAsia="仿宋" w:hAnsi="仿宋" w:cs="Times New Roman" w:hint="eastAsia"/>
                <w:b/>
                <w:sz w:val="24"/>
                <w:szCs w:val="24"/>
              </w:rPr>
              <w:t>人：</w:t>
            </w:r>
            <w:r w:rsidR="0051582B">
              <w:rPr>
                <w:rFonts w:ascii="仿宋" w:eastAsia="仿宋" w:hAnsi="仿宋" w:cs="Times New Roman" w:hint="eastAsia"/>
                <w:sz w:val="24"/>
                <w:szCs w:val="24"/>
              </w:rPr>
              <w:t>恩施</w:t>
            </w:r>
            <w:r w:rsidR="000F7B0A">
              <w:rPr>
                <w:rFonts w:ascii="仿宋" w:eastAsia="仿宋" w:hAnsi="仿宋" w:cs="Times New Roman" w:hint="eastAsia"/>
                <w:sz w:val="24"/>
                <w:szCs w:val="24"/>
              </w:rPr>
              <w:t>大峡谷旅游开发</w:t>
            </w:r>
            <w:r w:rsidR="0051582B">
              <w:rPr>
                <w:rFonts w:ascii="仿宋" w:eastAsia="仿宋" w:hAnsi="仿宋" w:cs="Times New Roman" w:hint="eastAsia"/>
                <w:sz w:val="24"/>
                <w:szCs w:val="24"/>
              </w:rPr>
              <w:t>有限公司</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vAlign w:val="center"/>
          </w:tcPr>
          <w:p w:rsidR="005D44C1" w:rsidRDefault="0051582B" w:rsidP="00627B85">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工程质量要求：</w:t>
            </w:r>
            <w:r>
              <w:rPr>
                <w:rFonts w:ascii="仿宋" w:eastAsia="仿宋" w:hAnsi="仿宋" w:cs="Times New Roman" w:hint="eastAsia"/>
                <w:sz w:val="24"/>
                <w:szCs w:val="24"/>
              </w:rPr>
              <w:t>按照国家相关规范要求，</w:t>
            </w:r>
            <w:r w:rsidR="001351D1">
              <w:rPr>
                <w:rFonts w:ascii="仿宋" w:eastAsia="仿宋" w:hAnsi="仿宋" w:cs="Times New Roman" w:hint="eastAsia"/>
                <w:sz w:val="24"/>
                <w:szCs w:val="24"/>
              </w:rPr>
              <w:t>保证一次性通过图纸审查</w:t>
            </w:r>
            <w:r>
              <w:rPr>
                <w:rFonts w:ascii="仿宋" w:eastAsia="仿宋" w:hAnsi="仿宋" w:cs="Times New Roman" w:hint="eastAsia"/>
                <w:sz w:val="24"/>
                <w:szCs w:val="24"/>
              </w:rPr>
              <w:t>。</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vAlign w:val="center"/>
          </w:tcPr>
          <w:p w:rsidR="005D44C1" w:rsidRDefault="0051582B" w:rsidP="00A17DF3">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工期要求：</w:t>
            </w:r>
            <w:r w:rsidR="00A17DF3">
              <w:rPr>
                <w:rFonts w:ascii="仿宋" w:eastAsia="仿宋" w:hAnsi="仿宋" w:cs="Times New Roman" w:hint="eastAsia"/>
                <w:sz w:val="24"/>
                <w:szCs w:val="24"/>
                <w:u w:val="single"/>
              </w:rPr>
              <w:t>4</w:t>
            </w:r>
            <w:r w:rsidR="00FA5B1E">
              <w:rPr>
                <w:rFonts w:ascii="仿宋" w:eastAsia="仿宋" w:hAnsi="仿宋" w:cs="Times New Roman" w:hint="eastAsia"/>
                <w:sz w:val="24"/>
                <w:szCs w:val="24"/>
                <w:u w:val="single"/>
              </w:rPr>
              <w:t>5</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日历天</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5D44C1" w:rsidRDefault="0051582B" w:rsidP="00935AFD">
            <w:pPr>
              <w:spacing w:after="0" w:line="400" w:lineRule="exact"/>
              <w:rPr>
                <w:rFonts w:ascii="仿宋" w:eastAsia="仿宋" w:hAnsi="仿宋" w:cs="Times New Roman"/>
                <w:sz w:val="24"/>
                <w:szCs w:val="24"/>
              </w:rPr>
            </w:pPr>
            <w:r>
              <w:rPr>
                <w:rFonts w:ascii="仿宋" w:eastAsia="仿宋" w:hAnsi="仿宋" w:cs="Times New Roman" w:hint="eastAsia"/>
                <w:b/>
                <w:sz w:val="24"/>
                <w:szCs w:val="24"/>
              </w:rPr>
              <w:t>投标人资格条件：</w:t>
            </w:r>
            <w:r>
              <w:rPr>
                <w:rFonts w:ascii="仿宋" w:eastAsia="仿宋" w:hAnsi="仿宋" w:cs="Times New Roman" w:hint="eastAsia"/>
                <w:sz w:val="24"/>
                <w:szCs w:val="24"/>
              </w:rPr>
              <w:t>详见谈判公告第</w:t>
            </w:r>
            <w:r w:rsidR="00684D2D">
              <w:rPr>
                <w:rFonts w:ascii="仿宋" w:eastAsia="仿宋" w:hAnsi="仿宋" w:cs="Times New Roman" w:hint="eastAsia"/>
                <w:sz w:val="24"/>
                <w:szCs w:val="24"/>
              </w:rPr>
              <w:t>7</w:t>
            </w:r>
            <w:r>
              <w:rPr>
                <w:rFonts w:ascii="仿宋" w:eastAsia="仿宋" w:hAnsi="仿宋" w:cs="Times New Roman" w:hint="eastAsia"/>
                <w:sz w:val="24"/>
                <w:szCs w:val="24"/>
              </w:rPr>
              <w:t>条。其中：“</w:t>
            </w:r>
            <w:r w:rsidR="00935AFD">
              <w:rPr>
                <w:rFonts w:ascii="仿宋" w:eastAsia="仿宋" w:hAnsi="仿宋" w:hint="eastAsia"/>
                <w:sz w:val="24"/>
                <w:szCs w:val="24"/>
              </w:rPr>
              <w:t>近三年</w:t>
            </w:r>
            <w:r>
              <w:rPr>
                <w:rFonts w:ascii="仿宋" w:eastAsia="仿宋" w:hAnsi="仿宋" w:hint="eastAsia"/>
                <w:sz w:val="24"/>
                <w:szCs w:val="24"/>
              </w:rPr>
              <w:t>独立承担过</w:t>
            </w:r>
            <w:r w:rsidR="00935AFD">
              <w:rPr>
                <w:rFonts w:ascii="仿宋" w:eastAsia="仿宋" w:hAnsi="仿宋" w:hint="eastAsia"/>
                <w:sz w:val="24"/>
                <w:szCs w:val="24"/>
              </w:rPr>
              <w:t>的地质灾害治理</w:t>
            </w:r>
            <w:r w:rsidR="002E3EB6">
              <w:rPr>
                <w:rFonts w:ascii="仿宋" w:eastAsia="仿宋" w:hAnsi="仿宋" w:hint="eastAsia"/>
                <w:sz w:val="24"/>
                <w:szCs w:val="24"/>
              </w:rPr>
              <w:t>勘察</w:t>
            </w:r>
            <w:r w:rsidR="00A17DF3">
              <w:rPr>
                <w:rFonts w:ascii="仿宋" w:eastAsia="仿宋" w:hAnsi="仿宋" w:hint="eastAsia"/>
                <w:sz w:val="24"/>
                <w:szCs w:val="24"/>
              </w:rPr>
              <w:t>及</w:t>
            </w:r>
            <w:r w:rsidR="000F7B0A">
              <w:rPr>
                <w:rFonts w:ascii="仿宋" w:eastAsia="仿宋" w:hAnsi="仿宋" w:hint="eastAsia"/>
                <w:sz w:val="24"/>
                <w:szCs w:val="24"/>
              </w:rPr>
              <w:t>设计</w:t>
            </w:r>
            <w:r>
              <w:rPr>
                <w:rFonts w:ascii="仿宋" w:eastAsia="仿宋" w:hAnsi="仿宋" w:hint="eastAsia"/>
                <w:sz w:val="24"/>
                <w:szCs w:val="24"/>
              </w:rPr>
              <w:t>工程项目</w:t>
            </w:r>
            <w:r>
              <w:rPr>
                <w:rFonts w:ascii="仿宋" w:eastAsia="仿宋" w:hAnsi="仿宋" w:cs="Times New Roman" w:hint="eastAsia"/>
                <w:sz w:val="24"/>
                <w:szCs w:val="24"/>
              </w:rPr>
              <w:t>”，要求在开标会上提供合同原件，并在响应文件“商务文件”“证明投标人合格的资格文件”中提供合同复印件，不符合上述要求的，将视为资格审查不合格。</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5D44C1" w:rsidRDefault="0051582B" w:rsidP="00481E4C">
            <w:pPr>
              <w:spacing w:after="0" w:line="400" w:lineRule="exact"/>
              <w:rPr>
                <w:rFonts w:ascii="仿宋" w:eastAsia="仿宋" w:hAnsi="仿宋" w:cs="Times New Roman"/>
                <w:b/>
                <w:sz w:val="24"/>
                <w:szCs w:val="24"/>
              </w:rPr>
            </w:pPr>
            <w:r>
              <w:rPr>
                <w:rFonts w:ascii="仿宋" w:eastAsia="仿宋" w:hAnsi="仿宋" w:cs="Times New Roman" w:hint="eastAsia"/>
                <w:b/>
                <w:sz w:val="24"/>
                <w:szCs w:val="24"/>
              </w:rPr>
              <w:t>投标报价及费用：</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p w:rsidR="00286DE8" w:rsidRDefault="0051582B" w:rsidP="00CD7DF4">
            <w:pPr>
              <w:spacing w:after="0" w:line="400" w:lineRule="exact"/>
              <w:rPr>
                <w:rFonts w:ascii="仿宋" w:eastAsia="仿宋" w:hAnsi="仿宋" w:cs="Times New Roman"/>
                <w:sz w:val="24"/>
                <w:szCs w:val="24"/>
              </w:rPr>
            </w:pPr>
            <w:r>
              <w:rPr>
                <w:rFonts w:ascii="仿宋" w:eastAsia="仿宋" w:hAnsi="仿宋" w:cs="Times New Roman" w:hint="eastAsia"/>
                <w:sz w:val="24"/>
                <w:szCs w:val="24"/>
              </w:rPr>
              <w:t>（3）投标人应</w:t>
            </w:r>
            <w:r w:rsidR="00D44519">
              <w:rPr>
                <w:rFonts w:ascii="仿宋" w:eastAsia="仿宋" w:hAnsi="仿宋" w:cs="Times New Roman" w:hint="eastAsia"/>
                <w:sz w:val="24"/>
                <w:szCs w:val="24"/>
              </w:rPr>
              <w:t>结合项目现场</w:t>
            </w:r>
            <w:r>
              <w:rPr>
                <w:rFonts w:ascii="仿宋" w:eastAsia="仿宋" w:hAnsi="仿宋" w:cs="Times New Roman" w:hint="eastAsia"/>
                <w:sz w:val="24"/>
                <w:szCs w:val="24"/>
              </w:rPr>
              <w:t>实际情况，</w:t>
            </w:r>
            <w:r w:rsidR="00D44519">
              <w:rPr>
                <w:rFonts w:ascii="仿宋" w:eastAsia="仿宋" w:hAnsi="仿宋" w:cs="Times New Roman" w:hint="eastAsia"/>
                <w:sz w:val="24"/>
                <w:szCs w:val="24"/>
              </w:rPr>
              <w:t>充分考虑项目的危险性，投标人的报价，应包含了勘察设计费用</w:t>
            </w:r>
            <w:r w:rsidR="005E7590">
              <w:rPr>
                <w:rFonts w:ascii="仿宋" w:eastAsia="仿宋" w:hAnsi="仿宋" w:cs="Times New Roman" w:hint="eastAsia"/>
                <w:sz w:val="24"/>
                <w:szCs w:val="24"/>
              </w:rPr>
              <w:t>、税金、</w:t>
            </w:r>
            <w:r w:rsidR="00D44519">
              <w:rPr>
                <w:rFonts w:ascii="仿宋" w:eastAsia="仿宋" w:hAnsi="仿宋" w:cs="Times New Roman" w:hint="eastAsia"/>
                <w:sz w:val="24"/>
                <w:szCs w:val="24"/>
              </w:rPr>
              <w:t>安全费用</w:t>
            </w:r>
            <w:r w:rsidR="005E7590">
              <w:rPr>
                <w:rFonts w:ascii="仿宋" w:eastAsia="仿宋" w:hAnsi="仿宋" w:cs="Times New Roman" w:hint="eastAsia"/>
                <w:sz w:val="24"/>
                <w:szCs w:val="24"/>
              </w:rPr>
              <w:t>及保险费等</w:t>
            </w:r>
            <w:r w:rsidR="00794993">
              <w:rPr>
                <w:rFonts w:ascii="仿宋" w:eastAsia="仿宋" w:hAnsi="仿宋" w:cs="Times New Roman" w:hint="eastAsia"/>
                <w:sz w:val="24"/>
                <w:szCs w:val="24"/>
              </w:rPr>
              <w:t>。</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5D44C1" w:rsidRPr="00A17DF3" w:rsidRDefault="00531A5A" w:rsidP="00FE136E">
            <w:pPr>
              <w:spacing w:line="500" w:lineRule="exact"/>
              <w:rPr>
                <w:rFonts w:ascii="仿宋" w:eastAsia="仿宋" w:hAnsi="仿宋" w:cs="Times New Roman"/>
                <w:b/>
                <w:sz w:val="24"/>
                <w:szCs w:val="24"/>
              </w:rPr>
            </w:pPr>
            <w:r w:rsidRPr="00A17DF3">
              <w:rPr>
                <w:rFonts w:ascii="仿宋" w:eastAsia="仿宋" w:hAnsi="仿宋" w:hint="eastAsia"/>
                <w:b/>
                <w:sz w:val="24"/>
                <w:szCs w:val="24"/>
              </w:rPr>
              <w:t>投标限价</w:t>
            </w:r>
            <w:r w:rsidR="00773049" w:rsidRPr="00A17DF3">
              <w:rPr>
                <w:rFonts w:ascii="仿宋" w:eastAsia="仿宋" w:hAnsi="仿宋" w:hint="eastAsia"/>
                <w:b/>
                <w:sz w:val="24"/>
                <w:szCs w:val="24"/>
              </w:rPr>
              <w:t>（最高限价）</w:t>
            </w:r>
            <w:r w:rsidRPr="00A17DF3">
              <w:rPr>
                <w:rFonts w:ascii="仿宋" w:eastAsia="仿宋" w:hAnsi="仿宋" w:hint="eastAsia"/>
                <w:b/>
                <w:sz w:val="24"/>
                <w:szCs w:val="24"/>
              </w:rPr>
              <w:t>：</w:t>
            </w:r>
            <w:r w:rsidR="00FE136E" w:rsidRPr="00A17DF3">
              <w:rPr>
                <w:rFonts w:ascii="仿宋" w:eastAsia="仿宋" w:hAnsi="仿宋" w:hint="eastAsia"/>
                <w:sz w:val="24"/>
                <w:szCs w:val="24"/>
              </w:rPr>
              <w:t>玖拾</w:t>
            </w:r>
            <w:r w:rsidR="00794993" w:rsidRPr="00A17DF3">
              <w:rPr>
                <w:rFonts w:ascii="仿宋" w:eastAsia="仿宋" w:hAnsi="仿宋" w:hint="eastAsia"/>
                <w:sz w:val="24"/>
                <w:szCs w:val="24"/>
              </w:rPr>
              <w:t>万元整（￥</w:t>
            </w:r>
            <w:r w:rsidR="00FE136E" w:rsidRPr="00A17DF3">
              <w:rPr>
                <w:rFonts w:ascii="仿宋" w:eastAsia="仿宋" w:hAnsi="仿宋" w:hint="eastAsia"/>
                <w:sz w:val="24"/>
                <w:szCs w:val="24"/>
              </w:rPr>
              <w:t>9</w:t>
            </w:r>
            <w:r w:rsidR="00773049" w:rsidRPr="00A17DF3">
              <w:rPr>
                <w:rFonts w:ascii="仿宋" w:eastAsia="仿宋" w:hAnsi="仿宋" w:hint="eastAsia"/>
                <w:sz w:val="24"/>
                <w:szCs w:val="24"/>
              </w:rPr>
              <w:t>0</w:t>
            </w:r>
            <w:r w:rsidR="00794993" w:rsidRPr="00A17DF3">
              <w:rPr>
                <w:rFonts w:ascii="仿宋" w:eastAsia="仿宋" w:hAnsi="仿宋" w:hint="eastAsia"/>
                <w:sz w:val="24"/>
                <w:szCs w:val="24"/>
              </w:rPr>
              <w:t>.00万元）</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5D44C1" w:rsidRPr="007D5D27" w:rsidRDefault="0051582B" w:rsidP="000F7B0A">
            <w:pPr>
              <w:spacing w:after="0" w:line="360" w:lineRule="auto"/>
              <w:rPr>
                <w:rFonts w:ascii="仿宋" w:eastAsia="仿宋" w:hAnsi="仿宋" w:cs="Times New Roman"/>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图纸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9</w:t>
            </w:r>
          </w:p>
        </w:tc>
        <w:tc>
          <w:tcPr>
            <w:tcW w:w="7837" w:type="dxa"/>
            <w:tcBorders>
              <w:right w:val="single" w:sz="12" w:space="0" w:color="auto"/>
            </w:tcBorders>
          </w:tcPr>
          <w:p w:rsidR="005D44C1" w:rsidRPr="00331B56" w:rsidRDefault="0051582B" w:rsidP="00A17DF3">
            <w:pPr>
              <w:spacing w:line="500" w:lineRule="exact"/>
              <w:rPr>
                <w:rFonts w:ascii="仿宋" w:eastAsia="仿宋" w:hAnsi="仿宋" w:cs="Times New Roman"/>
                <w:sz w:val="24"/>
                <w:szCs w:val="24"/>
              </w:rPr>
            </w:pPr>
            <w:r w:rsidRPr="00331B56">
              <w:rPr>
                <w:rFonts w:ascii="仿宋" w:eastAsia="仿宋" w:hAnsi="仿宋" w:cs="Times New Roman" w:hint="eastAsia"/>
                <w:b/>
                <w:sz w:val="24"/>
                <w:szCs w:val="24"/>
              </w:rPr>
              <w:t>投标人提出疑问的截止时间：</w:t>
            </w:r>
            <w:r w:rsidRPr="00A17DF3">
              <w:rPr>
                <w:rFonts w:ascii="仿宋" w:eastAsia="仿宋" w:hAnsi="仿宋" w:cs="Times New Roman" w:hint="eastAsia"/>
                <w:sz w:val="24"/>
                <w:szCs w:val="24"/>
              </w:rPr>
              <w:t>201</w:t>
            </w:r>
            <w:r w:rsidR="00331B56" w:rsidRPr="00A17DF3">
              <w:rPr>
                <w:rFonts w:ascii="仿宋" w:eastAsia="仿宋" w:hAnsi="仿宋" w:cs="Times New Roman" w:hint="eastAsia"/>
                <w:sz w:val="24"/>
                <w:szCs w:val="24"/>
              </w:rPr>
              <w:t>8</w:t>
            </w:r>
            <w:r w:rsidRPr="00A17DF3">
              <w:rPr>
                <w:rFonts w:ascii="仿宋" w:eastAsia="仿宋" w:hAnsi="仿宋" w:cs="Times New Roman" w:hint="eastAsia"/>
                <w:sz w:val="24"/>
                <w:szCs w:val="24"/>
              </w:rPr>
              <w:t>年</w:t>
            </w:r>
            <w:r w:rsidR="00331B56" w:rsidRPr="00A17DF3">
              <w:rPr>
                <w:rFonts w:ascii="仿宋" w:eastAsia="仿宋" w:hAnsi="仿宋" w:cs="Times New Roman" w:hint="eastAsia"/>
                <w:sz w:val="24"/>
                <w:szCs w:val="24"/>
              </w:rPr>
              <w:t>0</w:t>
            </w:r>
            <w:r w:rsidR="000F7B0A" w:rsidRPr="00A17DF3">
              <w:rPr>
                <w:rFonts w:ascii="仿宋" w:eastAsia="仿宋" w:hAnsi="仿宋" w:cs="Times New Roman" w:hint="eastAsia"/>
                <w:sz w:val="24"/>
                <w:szCs w:val="24"/>
              </w:rPr>
              <w:t>6</w:t>
            </w:r>
            <w:r w:rsidRPr="00A17DF3">
              <w:rPr>
                <w:rFonts w:ascii="仿宋" w:eastAsia="仿宋" w:hAnsi="仿宋" w:cs="Times New Roman" w:hint="eastAsia"/>
                <w:sz w:val="24"/>
                <w:szCs w:val="24"/>
              </w:rPr>
              <w:t>月</w:t>
            </w:r>
            <w:r w:rsidR="000F7B0A" w:rsidRPr="00A17DF3">
              <w:rPr>
                <w:rFonts w:ascii="仿宋" w:eastAsia="仿宋" w:hAnsi="仿宋" w:cs="Times New Roman" w:hint="eastAsia"/>
                <w:sz w:val="24"/>
                <w:szCs w:val="24"/>
              </w:rPr>
              <w:t>0</w:t>
            </w:r>
            <w:r w:rsidR="00A17DF3">
              <w:rPr>
                <w:rFonts w:ascii="仿宋" w:eastAsia="仿宋" w:hAnsi="仿宋" w:cs="Times New Roman" w:hint="eastAsia"/>
                <w:sz w:val="24"/>
                <w:szCs w:val="24"/>
              </w:rPr>
              <w:t>8</w:t>
            </w:r>
            <w:r w:rsidRPr="00A17DF3">
              <w:rPr>
                <w:rFonts w:ascii="仿宋" w:eastAsia="仿宋" w:hAnsi="仿宋" w:cs="Times New Roman" w:hint="eastAsia"/>
                <w:sz w:val="24"/>
                <w:szCs w:val="24"/>
              </w:rPr>
              <w:t>日</w:t>
            </w:r>
            <w:r w:rsidR="00A17DF3">
              <w:rPr>
                <w:rFonts w:ascii="仿宋" w:eastAsia="仿宋" w:hAnsi="仿宋" w:cs="Times New Roman" w:hint="eastAsia"/>
                <w:sz w:val="24"/>
                <w:szCs w:val="24"/>
              </w:rPr>
              <w:t>17</w:t>
            </w:r>
            <w:r w:rsidRPr="00A17DF3">
              <w:rPr>
                <w:rFonts w:ascii="仿宋" w:eastAsia="仿宋" w:hAnsi="仿宋" w:cs="Times New Roman" w:hint="eastAsia"/>
                <w:sz w:val="24"/>
                <w:szCs w:val="24"/>
              </w:rPr>
              <w:t>时</w:t>
            </w:r>
            <w:r w:rsidR="00A17DF3">
              <w:rPr>
                <w:rFonts w:ascii="仿宋" w:eastAsia="仿宋" w:hAnsi="仿宋" w:cs="Times New Roman" w:hint="eastAsia"/>
                <w:sz w:val="24"/>
                <w:szCs w:val="24"/>
              </w:rPr>
              <w:t>30分</w:t>
            </w:r>
            <w:r w:rsidRPr="00A17DF3">
              <w:rPr>
                <w:rFonts w:ascii="仿宋" w:eastAsia="仿宋" w:hAnsi="仿宋" w:cs="Times New Roman" w:hint="eastAsia"/>
                <w:sz w:val="24"/>
                <w:szCs w:val="24"/>
              </w:rPr>
              <w:t>。</w:t>
            </w:r>
          </w:p>
        </w:tc>
      </w:tr>
      <w:tr w:rsidR="005D44C1">
        <w:tc>
          <w:tcPr>
            <w:tcW w:w="685" w:type="dxa"/>
            <w:tcBorders>
              <w:left w:val="single" w:sz="12" w:space="0" w:color="auto"/>
            </w:tcBorders>
            <w:vAlign w:val="center"/>
          </w:tcPr>
          <w:p w:rsidR="005D44C1" w:rsidRDefault="00515441"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0</w:t>
            </w:r>
          </w:p>
        </w:tc>
        <w:tc>
          <w:tcPr>
            <w:tcW w:w="7837" w:type="dxa"/>
            <w:tcBorders>
              <w:right w:val="single" w:sz="12" w:space="0" w:color="auto"/>
            </w:tcBorders>
          </w:tcPr>
          <w:p w:rsidR="005D44C1" w:rsidRPr="00331B56" w:rsidRDefault="0051582B" w:rsidP="00A17DF3">
            <w:pPr>
              <w:spacing w:line="500" w:lineRule="exact"/>
              <w:rPr>
                <w:rFonts w:ascii="仿宋" w:eastAsia="仿宋" w:hAnsi="仿宋" w:cs="Times New Roman"/>
                <w:sz w:val="24"/>
                <w:szCs w:val="24"/>
              </w:rPr>
            </w:pPr>
            <w:r w:rsidRPr="00331B56">
              <w:rPr>
                <w:rFonts w:ascii="仿宋" w:eastAsia="仿宋" w:hAnsi="仿宋" w:cs="Times New Roman" w:hint="eastAsia"/>
                <w:b/>
                <w:sz w:val="24"/>
                <w:szCs w:val="24"/>
              </w:rPr>
              <w:t>谈判文件的补充、修改、澄清的截止时间：</w:t>
            </w:r>
            <w:r w:rsidR="00531A5A" w:rsidRPr="00A17DF3">
              <w:rPr>
                <w:rFonts w:ascii="仿宋" w:eastAsia="仿宋" w:hAnsi="仿宋" w:cs="Times New Roman" w:hint="eastAsia"/>
                <w:sz w:val="24"/>
                <w:szCs w:val="24"/>
              </w:rPr>
              <w:t>201</w:t>
            </w:r>
            <w:r w:rsidR="00331B56" w:rsidRPr="00A17DF3">
              <w:rPr>
                <w:rFonts w:ascii="仿宋" w:eastAsia="仿宋" w:hAnsi="仿宋" w:cs="Times New Roman" w:hint="eastAsia"/>
                <w:sz w:val="24"/>
                <w:szCs w:val="24"/>
              </w:rPr>
              <w:t>8</w:t>
            </w:r>
            <w:r w:rsidR="00531A5A" w:rsidRPr="00A17DF3">
              <w:rPr>
                <w:rFonts w:ascii="仿宋" w:eastAsia="仿宋" w:hAnsi="仿宋" w:cs="Times New Roman" w:hint="eastAsia"/>
                <w:sz w:val="24"/>
                <w:szCs w:val="24"/>
              </w:rPr>
              <w:t>年</w:t>
            </w:r>
            <w:r w:rsidR="000F7B0A" w:rsidRPr="00A17DF3">
              <w:rPr>
                <w:rFonts w:ascii="仿宋" w:eastAsia="仿宋" w:hAnsi="仿宋" w:cs="Times New Roman" w:hint="eastAsia"/>
                <w:sz w:val="24"/>
                <w:szCs w:val="24"/>
              </w:rPr>
              <w:t>06</w:t>
            </w:r>
            <w:r w:rsidR="00531A5A" w:rsidRPr="00A17DF3">
              <w:rPr>
                <w:rFonts w:ascii="仿宋" w:eastAsia="仿宋" w:hAnsi="仿宋" w:cs="Times New Roman" w:hint="eastAsia"/>
                <w:sz w:val="24"/>
                <w:szCs w:val="24"/>
              </w:rPr>
              <w:t>月</w:t>
            </w:r>
            <w:r w:rsidR="00A17DF3">
              <w:rPr>
                <w:rFonts w:ascii="仿宋" w:eastAsia="仿宋" w:hAnsi="仿宋" w:cs="Times New Roman" w:hint="eastAsia"/>
                <w:sz w:val="24"/>
                <w:szCs w:val="24"/>
              </w:rPr>
              <w:t>09</w:t>
            </w:r>
            <w:r w:rsidR="00531A5A" w:rsidRPr="00A17DF3">
              <w:rPr>
                <w:rFonts w:ascii="仿宋" w:eastAsia="仿宋" w:hAnsi="仿宋" w:cs="Times New Roman" w:hint="eastAsia"/>
                <w:sz w:val="24"/>
                <w:szCs w:val="24"/>
              </w:rPr>
              <w:t>日</w:t>
            </w:r>
            <w:r w:rsidR="009A2F1C" w:rsidRPr="00A17DF3">
              <w:rPr>
                <w:rFonts w:ascii="仿宋" w:eastAsia="仿宋" w:hAnsi="仿宋" w:cs="Times New Roman" w:hint="eastAsia"/>
                <w:sz w:val="24"/>
                <w:szCs w:val="24"/>
              </w:rPr>
              <w:t>1</w:t>
            </w:r>
            <w:r w:rsidR="00331B56" w:rsidRPr="00A17DF3">
              <w:rPr>
                <w:rFonts w:ascii="仿宋" w:eastAsia="仿宋" w:hAnsi="仿宋" w:cs="Times New Roman" w:hint="eastAsia"/>
                <w:sz w:val="24"/>
                <w:szCs w:val="24"/>
              </w:rPr>
              <w:t>7</w:t>
            </w:r>
            <w:r w:rsidR="00531A5A" w:rsidRPr="00A17DF3">
              <w:rPr>
                <w:rFonts w:ascii="仿宋" w:eastAsia="仿宋" w:hAnsi="仿宋" w:cs="Times New Roman" w:hint="eastAsia"/>
                <w:sz w:val="24"/>
                <w:szCs w:val="24"/>
              </w:rPr>
              <w:t>时</w:t>
            </w:r>
            <w:r w:rsidR="00331B56" w:rsidRPr="00A17DF3">
              <w:rPr>
                <w:rFonts w:ascii="仿宋" w:eastAsia="仿宋" w:hAnsi="仿宋" w:cs="Times New Roman" w:hint="eastAsia"/>
                <w:sz w:val="24"/>
                <w:szCs w:val="24"/>
              </w:rPr>
              <w:t>30分</w:t>
            </w:r>
            <w:r w:rsidR="00531A5A" w:rsidRPr="00A17DF3">
              <w:rPr>
                <w:rFonts w:ascii="仿宋" w:eastAsia="仿宋" w:hAnsi="仿宋" w:cs="Times New Roman" w:hint="eastAsia"/>
                <w:sz w:val="24"/>
                <w:szCs w:val="24"/>
              </w:rPr>
              <w:t>。</w:t>
            </w:r>
          </w:p>
        </w:tc>
      </w:tr>
      <w:tr w:rsidR="005D44C1">
        <w:tc>
          <w:tcPr>
            <w:tcW w:w="685" w:type="dxa"/>
            <w:tcBorders>
              <w:left w:val="single" w:sz="12" w:space="0" w:color="auto"/>
            </w:tcBorders>
            <w:vAlign w:val="center"/>
          </w:tcPr>
          <w:p w:rsidR="005D44C1" w:rsidRDefault="0092799F"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5D44C1" w:rsidRPr="0061008B" w:rsidRDefault="0051582B" w:rsidP="004663AB">
            <w:pPr>
              <w:spacing w:line="500" w:lineRule="exact"/>
              <w:rPr>
                <w:rFonts w:ascii="仿宋" w:eastAsia="仿宋" w:hAnsi="仿宋" w:cs="Times New Roman"/>
                <w:sz w:val="24"/>
                <w:szCs w:val="24"/>
              </w:rPr>
            </w:pPr>
            <w:r w:rsidRPr="0061008B">
              <w:rPr>
                <w:rFonts w:ascii="仿宋" w:eastAsia="仿宋" w:hAnsi="仿宋" w:cs="Times New Roman" w:hint="eastAsia"/>
                <w:b/>
                <w:sz w:val="24"/>
                <w:szCs w:val="24"/>
              </w:rPr>
              <w:t>响应文件组成：</w:t>
            </w:r>
            <w:r w:rsidRPr="0061008B">
              <w:rPr>
                <w:rFonts w:ascii="仿宋" w:eastAsia="仿宋" w:hAnsi="仿宋" w:cs="Times New Roman" w:hint="eastAsia"/>
                <w:sz w:val="24"/>
                <w:szCs w:val="24"/>
              </w:rPr>
              <w:t>响应文件由商务文件、技术文件和报价文件组成（装订成一册）。响应文件一式</w:t>
            </w:r>
            <w:r w:rsidR="004663AB">
              <w:rPr>
                <w:rFonts w:ascii="仿宋" w:eastAsia="仿宋" w:hAnsi="仿宋" w:cs="Times New Roman" w:hint="eastAsia"/>
                <w:sz w:val="24"/>
                <w:szCs w:val="24"/>
              </w:rPr>
              <w:t>伍</w:t>
            </w:r>
            <w:r w:rsidRPr="0061008B">
              <w:rPr>
                <w:rFonts w:ascii="仿宋" w:eastAsia="仿宋" w:hAnsi="仿宋" w:cs="Times New Roman" w:hint="eastAsia"/>
                <w:sz w:val="24"/>
                <w:szCs w:val="24"/>
              </w:rPr>
              <w:t>份（正本壹份，副本</w:t>
            </w:r>
            <w:r w:rsidR="005B5D70" w:rsidRPr="0061008B">
              <w:rPr>
                <w:rFonts w:ascii="仿宋" w:eastAsia="仿宋" w:hAnsi="仿宋" w:cs="Times New Roman" w:hint="eastAsia"/>
                <w:sz w:val="24"/>
                <w:szCs w:val="24"/>
              </w:rPr>
              <w:t>肆</w:t>
            </w:r>
            <w:r w:rsidRPr="0061008B">
              <w:rPr>
                <w:rFonts w:ascii="仿宋" w:eastAsia="仿宋" w:hAnsi="仿宋" w:cs="Times New Roman" w:hint="eastAsia"/>
                <w:sz w:val="24"/>
                <w:szCs w:val="24"/>
              </w:rPr>
              <w:t>份）。</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2</w:t>
            </w:r>
          </w:p>
        </w:tc>
        <w:tc>
          <w:tcPr>
            <w:tcW w:w="7837" w:type="dxa"/>
            <w:tcBorders>
              <w:right w:val="single" w:sz="12" w:space="0" w:color="auto"/>
            </w:tcBorders>
          </w:tcPr>
          <w:p w:rsidR="005D44C1" w:rsidRPr="0061008B" w:rsidRDefault="0051582B">
            <w:pPr>
              <w:spacing w:line="500" w:lineRule="exact"/>
              <w:rPr>
                <w:rFonts w:ascii="仿宋" w:eastAsia="仿宋" w:hAnsi="仿宋" w:cs="Times New Roman"/>
                <w:sz w:val="24"/>
                <w:szCs w:val="24"/>
              </w:rPr>
            </w:pPr>
            <w:r w:rsidRPr="0061008B">
              <w:rPr>
                <w:rFonts w:ascii="仿宋" w:eastAsia="仿宋" w:hAnsi="仿宋" w:cs="Times New Roman" w:hint="eastAsia"/>
                <w:sz w:val="24"/>
                <w:szCs w:val="24"/>
              </w:rPr>
              <w:t>投标有效期：投标截止日起60日。</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3</w:t>
            </w:r>
          </w:p>
        </w:tc>
        <w:tc>
          <w:tcPr>
            <w:tcW w:w="7837" w:type="dxa"/>
            <w:tcBorders>
              <w:right w:val="single" w:sz="12" w:space="0" w:color="auto"/>
            </w:tcBorders>
          </w:tcPr>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投标截止时间：详见谈判公告。</w:t>
            </w:r>
          </w:p>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响应文件递交地点：详见谈判公告。</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4</w:t>
            </w:r>
          </w:p>
        </w:tc>
        <w:tc>
          <w:tcPr>
            <w:tcW w:w="7837" w:type="dxa"/>
            <w:tcBorders>
              <w:right w:val="single" w:sz="12" w:space="0" w:color="auto"/>
            </w:tcBorders>
          </w:tcPr>
          <w:p w:rsidR="005D44C1" w:rsidRPr="0061008B" w:rsidRDefault="0051582B" w:rsidP="009C3114">
            <w:pPr>
              <w:spacing w:line="500" w:lineRule="exact"/>
              <w:rPr>
                <w:rFonts w:ascii="仿宋" w:eastAsia="仿宋" w:hAnsi="仿宋" w:cs="Times New Roman"/>
                <w:b/>
                <w:sz w:val="24"/>
                <w:szCs w:val="24"/>
              </w:rPr>
            </w:pPr>
            <w:r w:rsidRPr="0061008B">
              <w:rPr>
                <w:rFonts w:ascii="仿宋" w:eastAsia="仿宋" w:hAnsi="仿宋" w:cs="Times New Roman" w:hint="eastAsia"/>
                <w:b/>
                <w:sz w:val="24"/>
                <w:szCs w:val="24"/>
              </w:rPr>
              <w:t>响应文件递交截止时间：</w:t>
            </w:r>
            <w:r w:rsidR="00331B56" w:rsidRPr="00A17DF3">
              <w:rPr>
                <w:rFonts w:ascii="仿宋" w:eastAsia="仿宋" w:hAnsi="仿宋" w:hint="eastAsia"/>
                <w:sz w:val="24"/>
                <w:szCs w:val="24"/>
              </w:rPr>
              <w:t>2018年</w:t>
            </w:r>
            <w:r w:rsidR="000F7B0A" w:rsidRPr="00A17DF3">
              <w:rPr>
                <w:rFonts w:ascii="仿宋" w:eastAsia="仿宋" w:hAnsi="仿宋" w:hint="eastAsia"/>
                <w:sz w:val="24"/>
                <w:szCs w:val="24"/>
              </w:rPr>
              <w:t>06</w:t>
            </w:r>
            <w:r w:rsidR="00331B56" w:rsidRPr="00A17DF3">
              <w:rPr>
                <w:rFonts w:ascii="仿宋" w:eastAsia="仿宋" w:hAnsi="仿宋" w:hint="eastAsia"/>
                <w:sz w:val="24"/>
                <w:szCs w:val="24"/>
              </w:rPr>
              <w:t>月</w:t>
            </w:r>
            <w:r w:rsidR="00A17DF3">
              <w:rPr>
                <w:rFonts w:ascii="仿宋" w:eastAsia="仿宋" w:hAnsi="仿宋" w:hint="eastAsia"/>
                <w:sz w:val="24"/>
                <w:szCs w:val="24"/>
              </w:rPr>
              <w:t>12</w:t>
            </w:r>
            <w:r w:rsidR="00331B56" w:rsidRPr="00A17DF3">
              <w:rPr>
                <w:rFonts w:ascii="仿宋" w:eastAsia="仿宋" w:hAnsi="仿宋" w:hint="eastAsia"/>
                <w:sz w:val="24"/>
                <w:szCs w:val="24"/>
              </w:rPr>
              <w:t>日</w:t>
            </w:r>
            <w:r w:rsidR="009C3114">
              <w:rPr>
                <w:rFonts w:ascii="仿宋" w:eastAsia="仿宋" w:hAnsi="仿宋" w:hint="eastAsia"/>
                <w:sz w:val="24"/>
                <w:szCs w:val="24"/>
              </w:rPr>
              <w:t>15</w:t>
            </w:r>
            <w:r w:rsidR="00331B56" w:rsidRPr="00A17DF3">
              <w:rPr>
                <w:rFonts w:ascii="仿宋" w:eastAsia="仿宋" w:hAnsi="仿宋" w:hint="eastAsia"/>
                <w:sz w:val="24"/>
                <w:szCs w:val="24"/>
              </w:rPr>
              <w:t>时</w:t>
            </w:r>
            <w:r w:rsidR="009C3114">
              <w:rPr>
                <w:rFonts w:ascii="仿宋" w:eastAsia="仿宋" w:hAnsi="仿宋" w:hint="eastAsia"/>
                <w:sz w:val="24"/>
                <w:szCs w:val="24"/>
              </w:rPr>
              <w:t>0</w:t>
            </w:r>
            <w:r w:rsidR="00331B56" w:rsidRPr="00A17DF3">
              <w:rPr>
                <w:rFonts w:ascii="仿宋" w:eastAsia="仿宋" w:hAnsi="仿宋" w:hint="eastAsia"/>
                <w:sz w:val="24"/>
                <w:szCs w:val="24"/>
              </w:rPr>
              <w:t>0分</w:t>
            </w:r>
            <w:r w:rsidRPr="00A17DF3">
              <w:rPr>
                <w:rFonts w:ascii="仿宋" w:eastAsia="仿宋" w:hAnsi="仿宋" w:cs="Times New Roman" w:hint="eastAsia"/>
                <w:sz w:val="24"/>
                <w:szCs w:val="24"/>
              </w:rPr>
              <w:t>。</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5</w:t>
            </w:r>
          </w:p>
        </w:tc>
        <w:tc>
          <w:tcPr>
            <w:tcW w:w="7837" w:type="dxa"/>
            <w:tcBorders>
              <w:right w:val="single" w:sz="12" w:space="0" w:color="auto"/>
            </w:tcBorders>
          </w:tcPr>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开标时间：详见谈判公告。</w:t>
            </w:r>
          </w:p>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开标地点：详见谈判公告。</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6</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有效的企业法人营业执照副本或事业单位法人证书副本，均为原件；</w:t>
            </w:r>
          </w:p>
          <w:p w:rsidR="005D44C1" w:rsidRPr="0064563E"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sidRPr="0064563E">
              <w:rPr>
                <w:rFonts w:ascii="仿宋" w:eastAsia="仿宋" w:hAnsi="仿宋" w:cs="Times New Roman"/>
                <w:sz w:val="24"/>
                <w:szCs w:val="24"/>
              </w:rPr>
              <w:t>1.2</w:t>
            </w:r>
            <w:r w:rsidR="000C5D8B" w:rsidRPr="000C5D8B">
              <w:rPr>
                <w:rFonts w:ascii="仿宋" w:eastAsia="仿宋" w:hAnsi="仿宋" w:hint="eastAsia"/>
                <w:sz w:val="24"/>
                <w:szCs w:val="24"/>
              </w:rPr>
              <w:t>同时具有中华人民共和国国土资源部颁发的地质灾害防治勘察乙级及以上资质和地质灾害防治设计乙级及以上资质</w:t>
            </w:r>
            <w:r w:rsidRPr="000C5D8B">
              <w:rPr>
                <w:rFonts w:ascii="仿宋" w:eastAsia="仿宋" w:hAnsi="仿宋" w:cs="Times New Roman" w:hint="eastAsia"/>
                <w:sz w:val="24"/>
                <w:szCs w:val="24"/>
              </w:rPr>
              <w:t>，</w:t>
            </w:r>
            <w:r w:rsidRPr="000F7B0A">
              <w:rPr>
                <w:rFonts w:ascii="仿宋" w:eastAsia="仿宋" w:hAnsi="仿宋" w:cs="Times New Roman" w:hint="eastAsia"/>
                <w:sz w:val="24"/>
                <w:szCs w:val="24"/>
              </w:rPr>
              <w:t>均为原件</w:t>
            </w:r>
            <w:r w:rsidRPr="0064563E">
              <w:rPr>
                <w:rFonts w:ascii="仿宋" w:eastAsia="仿宋" w:hAnsi="仿宋" w:cs="Times New Roman" w:hint="eastAsia"/>
                <w:sz w:val="24"/>
                <w:szCs w:val="24"/>
              </w:rPr>
              <w:t>；</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 xml:space="preserve">1.3 </w:t>
            </w:r>
            <w:r>
              <w:rPr>
                <w:rFonts w:ascii="仿宋" w:eastAsia="仿宋" w:hAnsi="仿宋" w:cs="Times New Roman" w:hint="eastAsia"/>
                <w:sz w:val="24"/>
                <w:szCs w:val="24"/>
              </w:rPr>
              <w:t>投标人资格条件中要求的类似业绩：</w:t>
            </w:r>
            <w:r w:rsidR="005C2E5B">
              <w:rPr>
                <w:rFonts w:ascii="仿宋" w:eastAsia="仿宋" w:hAnsi="仿宋" w:hint="eastAsia"/>
                <w:sz w:val="24"/>
                <w:szCs w:val="24"/>
              </w:rPr>
              <w:t>近三年</w:t>
            </w:r>
            <w:r>
              <w:rPr>
                <w:rFonts w:ascii="仿宋" w:eastAsia="仿宋" w:hAnsi="仿宋" w:hint="eastAsia"/>
                <w:sz w:val="24"/>
                <w:szCs w:val="24"/>
              </w:rPr>
              <w:t>独立承担过</w:t>
            </w:r>
            <w:r w:rsidR="005C2E5B">
              <w:rPr>
                <w:rFonts w:ascii="仿宋" w:eastAsia="仿宋" w:hAnsi="仿宋" w:hint="eastAsia"/>
                <w:sz w:val="24"/>
                <w:szCs w:val="24"/>
              </w:rPr>
              <w:t>的</w:t>
            </w:r>
            <w:r w:rsidR="001870AD">
              <w:rPr>
                <w:rFonts w:ascii="仿宋" w:eastAsia="仿宋" w:hAnsi="仿宋" w:hint="eastAsia"/>
                <w:sz w:val="24"/>
                <w:szCs w:val="24"/>
              </w:rPr>
              <w:t>勘察</w:t>
            </w:r>
            <w:r w:rsidR="005C2E5B">
              <w:rPr>
                <w:rFonts w:ascii="仿宋" w:eastAsia="仿宋" w:hAnsi="仿宋" w:hint="eastAsia"/>
                <w:sz w:val="24"/>
                <w:szCs w:val="24"/>
              </w:rPr>
              <w:t>、</w:t>
            </w:r>
            <w:r w:rsidR="000F7B0A">
              <w:rPr>
                <w:rFonts w:ascii="仿宋" w:eastAsia="仿宋" w:hAnsi="仿宋" w:hint="eastAsia"/>
                <w:sz w:val="24"/>
                <w:szCs w:val="24"/>
              </w:rPr>
              <w:t>设计</w:t>
            </w:r>
            <w:r>
              <w:rPr>
                <w:rFonts w:ascii="仿宋" w:eastAsia="仿宋" w:hAnsi="仿宋" w:hint="eastAsia"/>
                <w:sz w:val="24"/>
                <w:szCs w:val="24"/>
              </w:rPr>
              <w:t>项目</w:t>
            </w:r>
            <w:r>
              <w:rPr>
                <w:rFonts w:ascii="仿宋" w:eastAsia="仿宋" w:hAnsi="仿宋" w:cs="Times New Roman" w:hint="eastAsia"/>
                <w:sz w:val="24"/>
                <w:szCs w:val="24"/>
              </w:rPr>
              <w:t>的合同书原件；</w:t>
            </w:r>
          </w:p>
          <w:p w:rsidR="005D44C1" w:rsidRPr="0064563E" w:rsidRDefault="0051582B" w:rsidP="009D72C0">
            <w:pPr>
              <w:spacing w:after="0" w:line="360" w:lineRule="auto"/>
              <w:ind w:firstLine="468"/>
              <w:rPr>
                <w:rFonts w:ascii="仿宋" w:eastAsia="仿宋" w:hAnsi="仿宋" w:cs="Times New Roman"/>
                <w:sz w:val="24"/>
                <w:szCs w:val="24"/>
              </w:rPr>
            </w:pPr>
            <w:r>
              <w:rPr>
                <w:rFonts w:ascii="仿宋" w:eastAsia="仿宋" w:hAnsi="仿宋" w:cs="Times New Roman"/>
                <w:sz w:val="24"/>
                <w:szCs w:val="24"/>
              </w:rPr>
              <w:t>1.4</w:t>
            </w:r>
            <w:r w:rsidR="00331B56">
              <w:rPr>
                <w:rFonts w:ascii="仿宋" w:eastAsia="仿宋" w:hAnsi="仿宋" w:hint="eastAsia"/>
                <w:sz w:val="24"/>
                <w:szCs w:val="24"/>
              </w:rPr>
              <w:t>项目负责人</w:t>
            </w:r>
            <w:r w:rsidR="00331B56" w:rsidRPr="001351D1">
              <w:rPr>
                <w:rFonts w:ascii="仿宋" w:eastAsia="仿宋" w:hAnsi="仿宋" w:hint="eastAsia"/>
                <w:sz w:val="24"/>
                <w:szCs w:val="24"/>
              </w:rPr>
              <w:t>地质勘察高级工程师资格证书</w:t>
            </w:r>
            <w:r w:rsidR="005C2E5B">
              <w:rPr>
                <w:rFonts w:ascii="仿宋" w:eastAsia="仿宋" w:hAnsi="仿宋" w:hint="eastAsia"/>
                <w:sz w:val="24"/>
                <w:szCs w:val="24"/>
              </w:rPr>
              <w:t>或注册岩土工程师证书原件</w:t>
            </w:r>
            <w:r w:rsidR="0064563E" w:rsidRPr="0064563E">
              <w:rPr>
                <w:rFonts w:ascii="仿宋" w:eastAsia="仿宋" w:hAnsi="仿宋" w:hint="eastAsia"/>
                <w:sz w:val="24"/>
                <w:szCs w:val="24"/>
              </w:rPr>
              <w:t>；</w:t>
            </w:r>
          </w:p>
          <w:p w:rsidR="0064563E" w:rsidRDefault="009D72C0" w:rsidP="00331B56">
            <w:pPr>
              <w:spacing w:after="0" w:line="360" w:lineRule="auto"/>
              <w:ind w:firstLine="468"/>
              <w:rPr>
                <w:rFonts w:ascii="仿宋" w:eastAsia="仿宋" w:hAnsi="仿宋"/>
                <w:sz w:val="24"/>
                <w:szCs w:val="24"/>
              </w:rPr>
            </w:pPr>
            <w:r>
              <w:rPr>
                <w:rFonts w:ascii="仿宋" w:eastAsia="仿宋" w:hAnsi="仿宋" w:cs="Times New Roman" w:hint="eastAsia"/>
                <w:sz w:val="24"/>
                <w:szCs w:val="24"/>
              </w:rPr>
              <w:t>1.5</w:t>
            </w:r>
            <w:r w:rsidR="0064563E" w:rsidRPr="0064563E">
              <w:rPr>
                <w:rFonts w:ascii="仿宋" w:eastAsia="仿宋" w:hAnsi="仿宋" w:hint="eastAsia"/>
                <w:sz w:val="24"/>
                <w:szCs w:val="24"/>
              </w:rPr>
              <w:t>《检查机关行贿犯罪档案查询结果告知函》</w:t>
            </w:r>
            <w:r w:rsidR="0064563E">
              <w:rPr>
                <w:rFonts w:ascii="仿宋" w:eastAsia="仿宋" w:hAnsi="仿宋" w:hint="eastAsia"/>
                <w:sz w:val="24"/>
                <w:szCs w:val="24"/>
              </w:rPr>
              <w:t>；</w:t>
            </w:r>
          </w:p>
          <w:p w:rsidR="0064563E" w:rsidRDefault="0064563E" w:rsidP="009D72C0">
            <w:pPr>
              <w:spacing w:after="0" w:line="360" w:lineRule="auto"/>
              <w:ind w:firstLine="468"/>
              <w:rPr>
                <w:rFonts w:ascii="仿宋" w:eastAsia="仿宋" w:hAnsi="仿宋"/>
                <w:kern w:val="10"/>
                <w:sz w:val="24"/>
                <w:szCs w:val="24"/>
              </w:rPr>
            </w:pPr>
            <w:r>
              <w:rPr>
                <w:rFonts w:ascii="仿宋" w:eastAsia="仿宋" w:hAnsi="仿宋" w:cs="Times New Roman" w:hint="eastAsia"/>
                <w:sz w:val="24"/>
                <w:szCs w:val="24"/>
              </w:rPr>
              <w:t>1.</w:t>
            </w:r>
            <w:r w:rsidR="00331B56">
              <w:rPr>
                <w:rFonts w:ascii="仿宋" w:eastAsia="仿宋" w:hAnsi="仿宋" w:cs="Times New Roman" w:hint="eastAsia"/>
                <w:sz w:val="24"/>
                <w:szCs w:val="24"/>
              </w:rPr>
              <w:t>6</w:t>
            </w:r>
            <w:r w:rsidRPr="0064563E">
              <w:rPr>
                <w:rFonts w:ascii="仿宋" w:eastAsia="仿宋" w:hAnsi="仿宋" w:hint="eastAsia"/>
                <w:kern w:val="10"/>
                <w:sz w:val="24"/>
                <w:szCs w:val="24"/>
              </w:rPr>
              <w:t>投标人在参加投标活动前三年内，在经营活动中没有重大违法记录（提供书面声明）；没有不良行为记录（提供全国建筑市场监管公共服务平台查询记录截图）；</w:t>
            </w:r>
          </w:p>
          <w:p w:rsidR="0064563E" w:rsidRPr="0064563E" w:rsidRDefault="0064563E" w:rsidP="009D72C0">
            <w:pPr>
              <w:spacing w:after="0" w:line="360" w:lineRule="auto"/>
              <w:ind w:firstLine="468"/>
              <w:rPr>
                <w:rFonts w:ascii="仿宋" w:eastAsia="仿宋" w:hAnsi="仿宋" w:cs="Times New Roman"/>
                <w:sz w:val="24"/>
                <w:szCs w:val="24"/>
              </w:rPr>
            </w:pPr>
            <w:r>
              <w:rPr>
                <w:rFonts w:ascii="仿宋" w:eastAsia="仿宋" w:hAnsi="仿宋" w:hint="eastAsia"/>
                <w:kern w:val="10"/>
                <w:sz w:val="24"/>
                <w:szCs w:val="24"/>
              </w:rPr>
              <w:t>1.</w:t>
            </w:r>
            <w:r w:rsidR="00331B56">
              <w:rPr>
                <w:rFonts w:ascii="仿宋" w:eastAsia="仿宋" w:hAnsi="仿宋" w:hint="eastAsia"/>
                <w:kern w:val="10"/>
                <w:sz w:val="24"/>
                <w:szCs w:val="24"/>
              </w:rPr>
              <w:t>7</w:t>
            </w:r>
            <w:r>
              <w:rPr>
                <w:rFonts w:ascii="仿宋" w:eastAsia="仿宋" w:hAnsi="仿宋" w:hint="eastAsia"/>
                <w:kern w:val="10"/>
                <w:sz w:val="24"/>
                <w:szCs w:val="24"/>
              </w:rPr>
              <w:t>不拖欠农民工工资承诺书；</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lastRenderedPageBreak/>
              <w:t xml:space="preserve">    </w:t>
            </w:r>
            <w:r>
              <w:rPr>
                <w:rFonts w:ascii="仿宋" w:eastAsia="仿宋" w:hAnsi="仿宋" w:cs="Times New Roman"/>
                <w:sz w:val="24"/>
                <w:szCs w:val="24"/>
              </w:rPr>
              <w:t>1.</w:t>
            </w:r>
            <w:r w:rsidR="00331B56">
              <w:rPr>
                <w:rFonts w:ascii="仿宋" w:eastAsia="仿宋" w:hAnsi="仿宋" w:cs="Times New Roman" w:hint="eastAsia"/>
                <w:sz w:val="24"/>
                <w:szCs w:val="24"/>
              </w:rPr>
              <w:t>8</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（2）证件原件办理年审、换证、遗失或其他客观情形不能携带至现场的，提供发证机关的证明材料原件，证明材料中应当注明证件的主要信息。</w:t>
            </w:r>
          </w:p>
          <w:p w:rsidR="005D44C1" w:rsidRDefault="0051582B">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rsidR="005D44C1">
        <w:tc>
          <w:tcPr>
            <w:tcW w:w="685" w:type="dxa"/>
            <w:tcBorders>
              <w:left w:val="single" w:sz="12" w:space="0" w:color="auto"/>
            </w:tcBorders>
            <w:vAlign w:val="center"/>
          </w:tcPr>
          <w:p w:rsidR="005D44C1" w:rsidRDefault="0092799F"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17</w:t>
            </w:r>
          </w:p>
        </w:tc>
        <w:tc>
          <w:tcPr>
            <w:tcW w:w="7837" w:type="dxa"/>
            <w:tcBorders>
              <w:right w:val="single" w:sz="12" w:space="0" w:color="auto"/>
            </w:tcBorders>
          </w:tcPr>
          <w:p w:rsidR="005D44C1" w:rsidRDefault="0051582B" w:rsidP="00ED1ABD">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w:t>
            </w:r>
            <w:r w:rsidR="00ED1ABD">
              <w:rPr>
                <w:rFonts w:ascii="仿宋" w:eastAsia="仿宋" w:hAnsi="仿宋" w:cs="Times New Roman" w:hint="eastAsia"/>
                <w:sz w:val="24"/>
                <w:szCs w:val="24"/>
              </w:rPr>
              <w:t>分</w:t>
            </w:r>
            <w:r>
              <w:rPr>
                <w:rFonts w:ascii="仿宋" w:eastAsia="仿宋" w:hAnsi="仿宋" w:cs="Times New Roman" w:hint="eastAsia"/>
                <w:sz w:val="24"/>
                <w:szCs w:val="24"/>
              </w:rPr>
              <w:t>法</w:t>
            </w:r>
          </w:p>
        </w:tc>
      </w:tr>
    </w:tbl>
    <w:p w:rsidR="005D44C1" w:rsidRDefault="005D44C1">
      <w:pPr>
        <w:spacing w:line="220" w:lineRule="atLeast"/>
        <w:rPr>
          <w:rFonts w:ascii="仿宋" w:eastAsia="仿宋" w:hAnsi="仿宋"/>
          <w:sz w:val="24"/>
          <w:szCs w:val="24"/>
        </w:rPr>
      </w:pP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本谈判文件仅适用于本次采购项目的招标、投标、评标、定标、验收、合同履约、付款等行为（法律、法规另有规定的，从其规定）。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Pr>
          <w:rFonts w:ascii="仿宋" w:eastAsia="仿宋" w:hAnsi="仿宋" w:hint="eastAsia"/>
          <w:sz w:val="24"/>
          <w:szCs w:val="24"/>
          <w:u w:val="single"/>
        </w:rPr>
        <w:t>恩施</w:t>
      </w:r>
      <w:r w:rsidR="000F7B0A">
        <w:rPr>
          <w:rFonts w:ascii="仿宋" w:eastAsia="仿宋" w:hAnsi="仿宋" w:hint="eastAsia"/>
          <w:sz w:val="24"/>
          <w:szCs w:val="24"/>
          <w:u w:val="single"/>
        </w:rPr>
        <w:t>大峡谷旅游开发</w:t>
      </w:r>
      <w:r>
        <w:rPr>
          <w:rFonts w:ascii="仿宋" w:eastAsia="仿宋" w:hAnsi="仿宋" w:hint="eastAsia"/>
          <w:sz w:val="24"/>
          <w:szCs w:val="24"/>
          <w:u w:val="single"/>
        </w:rPr>
        <w:t>有限公司</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1.2.2“供应商”是指对本次谈判采购项目表现出兴趣，并有可能实际参与该项目投标的法人。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1.2.3“投标人”是指按照一定的程序，从采购人获取了招标文件，并向采购人提交投标文件的供应商。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1.2.5 “服务”是指谈判文件规定中标方须承担的</w:t>
      </w:r>
      <w:r w:rsidR="001870AD">
        <w:rPr>
          <w:rFonts w:ascii="仿宋" w:eastAsia="仿宋" w:hAnsi="仿宋" w:hint="eastAsia"/>
          <w:sz w:val="24"/>
          <w:szCs w:val="24"/>
        </w:rPr>
        <w:t>勘察</w:t>
      </w:r>
      <w:r>
        <w:rPr>
          <w:rFonts w:ascii="仿宋" w:eastAsia="仿宋" w:hAnsi="仿宋" w:hint="eastAsia"/>
          <w:sz w:val="24"/>
          <w:szCs w:val="24"/>
        </w:rPr>
        <w:t xml:space="preserve">工作及相应的配合服务工作。具体详见谈判文件第三章。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1.2.6“项目”是指中标人按谈判文件规定向采购人提供相关服务。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1.2.7谈判文件中带“▲”条款为实质性要求条款，投标人应无条件响应，否则视为无效投标。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本次招标采用竞争性谈判方式进行。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1.4.1投标人资格条件：见投标人须知前附表及谈判公告。</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1.8.2投标人应仔细阅读谈判文件的所有内容，按照谈判文件的要求提交响应文件，并对所提供的全部资料的真实性承担法律责任。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1.8.4投标人递交的响应文件除投标截止时间前书面撤回、密封不符合规定退回等谈判文件规定情形外，均不退回投标人，请投标人自行做好存档。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2.1谈判文件的构成。本谈判文件由以下部份组成：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（1）谈判公告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（5）响应文件格式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（6）本项目谈判文件的澄清、答复、修改、补充的内容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2.2谈判文件中涉及的时间为北京时间，涉及的币种为人民币。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投标人没有按照谈判文件要求提供全部资料，或者投标人没有对谈判文件在各方面作出实质性响应是投标人的风险，并可能导致其投标被拒绝。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2.4谈判文件的澄清与修改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2.4.1谈判文件的答疑：谈判文件收受人对谈判文件如有疑问，应在须知前附表规定的提出疑问截止时间前按谈判公告中的联系方式，以书面形式通知招标采购单位。招标采购单位对在此规定时间以前收到的、且需要做出澄清的问题，将以第2.4.3款所述方式进行答复，但不说明问题的来源。答疑的内容构成谈判文件组成部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2.4.2谈判文件收受人逾期未提出疑问的或未按谈判文件规定的形式提出疑问的，视为无疑问，招标采购单位不再另行安排时间答疑。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2.4.3谈判文件补充、修改或澄清：采购人在投标截止日前需要对谈判文件进行补充或修改、澄清的，可以按照规定对其进行补充或修改、澄清，并以电子邮件形式告知投标人谈判文件补充、修改或澄清的内容。各投标人有义务自行及时上网查阅。不及时查阅造成的投标差异，后果由投标人自行负责。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2.4.4谈判文件澄清、答复、修改、补充的内容为谈判文件的组成部分。当谈判文件与谈判文件的答复、澄清、修改、补充通知就同一内容的表述不一致时，以最后发出的内容为准。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3.响应文件的编制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3.1响应文件的组成 </w:t>
      </w:r>
    </w:p>
    <w:p w:rsidR="005D44C1" w:rsidRPr="002E2378"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Pr="002E2378">
        <w:rPr>
          <w:rFonts w:ascii="仿宋" w:eastAsia="仿宋" w:hAnsi="仿宋" w:hint="eastAsia"/>
          <w:b/>
          <w:sz w:val="24"/>
          <w:szCs w:val="24"/>
        </w:rPr>
        <w:t>响应文件应包括：商务文件、技术文件和投标报价文件三个部分（装订成一册），正本</w:t>
      </w:r>
      <w:r w:rsidR="009D72C0" w:rsidRPr="002E2378">
        <w:rPr>
          <w:rFonts w:ascii="仿宋" w:eastAsia="仿宋" w:hAnsi="仿宋" w:hint="eastAsia"/>
          <w:b/>
          <w:sz w:val="24"/>
          <w:szCs w:val="24"/>
        </w:rPr>
        <w:t>壹</w:t>
      </w:r>
      <w:r w:rsidRPr="002E2378">
        <w:rPr>
          <w:rFonts w:ascii="仿宋" w:eastAsia="仿宋" w:hAnsi="仿宋" w:hint="eastAsia"/>
          <w:b/>
          <w:sz w:val="24"/>
          <w:szCs w:val="24"/>
        </w:rPr>
        <w:t>份、副本</w:t>
      </w:r>
      <w:r w:rsidR="009D72C0" w:rsidRPr="002E2378">
        <w:rPr>
          <w:rFonts w:ascii="仿宋" w:eastAsia="仿宋" w:hAnsi="仿宋" w:hint="eastAsia"/>
          <w:b/>
          <w:sz w:val="24"/>
          <w:szCs w:val="24"/>
        </w:rPr>
        <w:t>肆</w:t>
      </w:r>
      <w:r w:rsidRPr="002E2378">
        <w:rPr>
          <w:rFonts w:ascii="仿宋" w:eastAsia="仿宋" w:hAnsi="仿宋" w:hint="eastAsia"/>
          <w:b/>
          <w:sz w:val="24"/>
          <w:szCs w:val="24"/>
        </w:rPr>
        <w:t xml:space="preserve">份。 </w:t>
      </w:r>
      <w:r w:rsidR="002E2378" w:rsidRPr="002E2378">
        <w:rPr>
          <w:rFonts w:ascii="仿宋" w:eastAsia="仿宋" w:hAnsi="仿宋" w:hint="eastAsia"/>
          <w:b/>
          <w:sz w:val="24"/>
          <w:szCs w:val="24"/>
        </w:rPr>
        <w:t>投标文件电子文件一份（U盘）。</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（1）法定代表人授权委托书(格式见谈判文件)；</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（2）证明投标人合格的资格文件（要求见谈判文件）；</w:t>
      </w:r>
    </w:p>
    <w:p w:rsidR="005D44C1" w:rsidRDefault="0051582B" w:rsidP="005C2E5B">
      <w:pPr>
        <w:spacing w:after="0" w:line="360" w:lineRule="auto"/>
        <w:ind w:firstLine="465"/>
        <w:jc w:val="both"/>
        <w:rPr>
          <w:rFonts w:ascii="仿宋" w:eastAsia="仿宋" w:hAnsi="仿宋"/>
          <w:b/>
          <w:sz w:val="24"/>
          <w:szCs w:val="24"/>
        </w:rPr>
      </w:pPr>
      <w:r>
        <w:rPr>
          <w:rFonts w:ascii="仿宋" w:eastAsia="仿宋" w:hAnsi="仿宋" w:hint="eastAsia"/>
          <w:b/>
          <w:sz w:val="24"/>
          <w:szCs w:val="24"/>
        </w:rPr>
        <w:t>（</w:t>
      </w:r>
      <w:r w:rsidR="009D72C0">
        <w:rPr>
          <w:rFonts w:ascii="仿宋" w:eastAsia="仿宋" w:hAnsi="仿宋" w:hint="eastAsia"/>
          <w:b/>
          <w:sz w:val="24"/>
          <w:szCs w:val="24"/>
        </w:rPr>
        <w:t>3</w:t>
      </w:r>
      <w:r>
        <w:rPr>
          <w:rFonts w:ascii="仿宋" w:eastAsia="仿宋" w:hAnsi="仿宋" w:hint="eastAsia"/>
          <w:b/>
          <w:sz w:val="24"/>
          <w:szCs w:val="24"/>
        </w:rPr>
        <w:t xml:space="preserve">）投标人业绩；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w:t>
      </w:r>
      <w:r w:rsidR="005C2E5B">
        <w:rPr>
          <w:rFonts w:ascii="仿宋" w:eastAsia="仿宋" w:hAnsi="仿宋" w:hint="eastAsia"/>
          <w:b/>
          <w:sz w:val="24"/>
          <w:szCs w:val="24"/>
        </w:rPr>
        <w:t>4</w:t>
      </w:r>
      <w:r>
        <w:rPr>
          <w:rFonts w:ascii="仿宋" w:eastAsia="仿宋" w:hAnsi="仿宋" w:hint="eastAsia"/>
          <w:b/>
          <w:sz w:val="24"/>
          <w:szCs w:val="24"/>
        </w:rPr>
        <w:t xml:space="preserve">）投标人认为需要提交的其他材料（如有）。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3.1.2技术文件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（1）机构设置及主要人员情况介绍（格式见谈判文件）；</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1870AD">
        <w:rPr>
          <w:rFonts w:ascii="仿宋" w:eastAsia="仿宋" w:hAnsi="仿宋" w:hint="eastAsia"/>
          <w:sz w:val="24"/>
          <w:szCs w:val="24"/>
        </w:rPr>
        <w:t>勘察</w:t>
      </w:r>
      <w:r w:rsidR="005C2E5B">
        <w:rPr>
          <w:rFonts w:ascii="仿宋" w:eastAsia="仿宋" w:hAnsi="仿宋" w:hint="eastAsia"/>
          <w:sz w:val="24"/>
          <w:szCs w:val="24"/>
        </w:rPr>
        <w:t>设计</w:t>
      </w:r>
      <w:r w:rsidR="001870AD">
        <w:rPr>
          <w:rFonts w:ascii="仿宋" w:eastAsia="仿宋" w:hAnsi="仿宋" w:hint="eastAsia"/>
          <w:sz w:val="24"/>
          <w:szCs w:val="24"/>
        </w:rPr>
        <w:t>方案</w:t>
      </w:r>
      <w:r>
        <w:rPr>
          <w:rFonts w:ascii="仿宋" w:eastAsia="仿宋" w:hAnsi="仿宋" w:hint="eastAsia"/>
          <w:sz w:val="24"/>
          <w:szCs w:val="24"/>
        </w:rPr>
        <w:t xml:space="preserve">（格式自拟）； </w:t>
      </w:r>
    </w:p>
    <w:p w:rsidR="005D44C1" w:rsidRDefault="0051582B">
      <w:pPr>
        <w:spacing w:after="0" w:line="360" w:lineRule="auto"/>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（1）投标函（格式见谈判文件）</w:t>
      </w:r>
      <w:r w:rsidR="007075B8">
        <w:rPr>
          <w:rFonts w:ascii="仿宋" w:eastAsia="仿宋" w:hAnsi="仿宋" w:hint="eastAsia"/>
          <w:sz w:val="24"/>
          <w:szCs w:val="24"/>
        </w:rPr>
        <w:t>。投标函除在响应文件中装订外，还应单独装订一份密封在信封内，唱标时使用。</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（2）报价书（格式见谈判文件）。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3.2.2投标计量单位，谈判文件已有明确规定的，应使用谈判文件规定的计量单位；谈判文件没有规定的，应采用中华人民共和国法定计量单位，货币单位为人民币元，否则视同未响应。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3.3.1投标报价应按谈判文件中相关附表格式填写。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3.4.2投标人及其法定代表人近三年内无行贿犯罪记录的书面承诺。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3.5证明服务符合谈判文件规定的文件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3.5.1谈判文件商务要求和技术参数前如标有“▲”号，则表示该参数为关键性商务或技术参数，投标人必须无条件满足，否则该投标人的响应文件在评审中将被视为无效投标。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3.6谈判文件的有效期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3.6.1自谈判截止日起60天内响应文件应保持有效。有效期不足的响应文件将被拒绝。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3.6.2在特殊情况下，采购人可于原谈判有效期满之前，向投标人提出延长谈判有效期的要求。延长谈判有效期的要求将被发布在指定的网站上或者直接以电子邮件的形式告知投标人。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3.7.1</w:t>
      </w:r>
      <w:r>
        <w:rPr>
          <w:rFonts w:ascii="仿宋" w:eastAsia="仿宋" w:hAnsi="仿宋" w:hint="eastAsia"/>
          <w:b/>
          <w:sz w:val="24"/>
          <w:szCs w:val="24"/>
          <w:u w:val="single"/>
        </w:rPr>
        <w:t>投标人应按本谈判文件规定的格式、要求和顺序编制、装订响应文件，响应文件内容不完整、编排混乱导致响应文件被误读、漏读或者查找不到相关内容的，投标无效</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3.7.2响应文件的正本</w:t>
      </w:r>
      <w:r w:rsidR="007075B8">
        <w:rPr>
          <w:rFonts w:ascii="仿宋" w:eastAsia="仿宋" w:hAnsi="仿宋" w:hint="eastAsia"/>
          <w:sz w:val="24"/>
          <w:szCs w:val="24"/>
        </w:rPr>
        <w:t>与副本</w:t>
      </w:r>
      <w:r>
        <w:rPr>
          <w:rFonts w:ascii="仿宋" w:eastAsia="仿宋" w:hAnsi="仿宋" w:hint="eastAsia"/>
          <w:sz w:val="24"/>
          <w:szCs w:val="24"/>
        </w:rPr>
        <w:t xml:space="preserve">须打印或用不褪色的墨水填写。响应文件封面须清楚地标明“正本”或“副本”字样，正本与副本内容一致；若正本与副本不一致，以正本为准。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3.8.3投标人应将响应文件用密封袋密封包装。</w:t>
      </w:r>
      <w:r>
        <w:rPr>
          <w:rFonts w:ascii="仿宋" w:eastAsia="仿宋" w:hAnsi="仿宋" w:hint="eastAsia"/>
          <w:b/>
          <w:sz w:val="24"/>
          <w:szCs w:val="24"/>
          <w:u w:val="single"/>
        </w:rPr>
        <w:t>响应文件的密封袋封面上应注明投标人名称、投标项目名称及“开标时启封”字样，并加盖投标人公章。封装应该严密、不易破损。未按规定密封或标记的响应文件将被拒绝、退还给投标人</w:t>
      </w:r>
      <w:r>
        <w:rPr>
          <w:rFonts w:ascii="仿宋" w:eastAsia="仿宋" w:hAnsi="仿宋" w:hint="eastAsia"/>
          <w:b/>
          <w:sz w:val="24"/>
          <w:szCs w:val="24"/>
        </w:rPr>
        <w:t>。</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3.8.4投标人在谈判截止时间之前，可以对已提交的响应文件进行修改或撤回，并书面通知采购人；修改后重新递交的响应文件应当按本谈判文件的要求签署、盖章和密封。谈判截止时间后，投标人不得撤回、修改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3.9.1投标人应当在谈判须知前附表和谈判公告规定的谈判截止时间前向采购人递交响应文件，逾期递交的响应文件将被拒绝。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3.9.2响应文件必须由专人按照谈判须知前附表和谈判公告注明的地址送达，采用特快专递、电话、传真形式的，将被拒绝。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4.1采购人将按谈判须知前附表和谈判公告规定的时间和地点组织开标，投标人的法定代表人或其委托代理人应持身份证参加开标会并签到。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4.2.3查验投标人到场情况及响应文件的密封情况。投标人的法定代表人或其委托代理人未参加开标会，或投响应文件没有按规定密封的，响应文件将被拒绝、退还给投标人。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本项目采用不公开方式评标，评标的依据为谈判文件和响应文件。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5.3.2评标办法。本项目评标办法是综合评</w:t>
      </w:r>
      <w:r w:rsidR="00ED1ABD">
        <w:rPr>
          <w:rFonts w:ascii="仿宋" w:eastAsia="仿宋" w:hAnsi="仿宋" w:hint="eastAsia"/>
          <w:b/>
          <w:sz w:val="24"/>
          <w:szCs w:val="24"/>
        </w:rPr>
        <w:t>分</w:t>
      </w:r>
      <w:r>
        <w:rPr>
          <w:rFonts w:ascii="仿宋" w:eastAsia="仿宋" w:hAnsi="仿宋" w:hint="eastAsia"/>
          <w:b/>
          <w:sz w:val="24"/>
          <w:szCs w:val="24"/>
        </w:rPr>
        <w:t>法。评标委员会应根据投标人的资格条件、业绩、财务状况、技术力量、履约能力和投标报价进行综合评定。</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6.定标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6.1评标委员会综合评估后，推荐中标候选人。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6.2采购人于评标结束后依据评审意见表确定中标人。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7.合同授予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7.1签订合同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7.1.1中标人应自接到采购人通知之日起3个工作日内到采购人处领取中标通知书，无故逾期不领取的，视为自动放弃中标资格。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7.1.2中标人应在领取中标通知书之日起30个工作日内与采购人签订合同。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7.1.3签订合同的依据是谈判文件和中标人的投标响应文件，不得对其作实质性的修改，否则签订的合同无效。</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5D44C1" w:rsidRDefault="005D44C1">
      <w:pPr>
        <w:spacing w:line="220" w:lineRule="atLeast"/>
        <w:ind w:firstLine="270"/>
        <w:rPr>
          <w:rFonts w:ascii="仿宋" w:eastAsia="仿宋" w:hAnsi="仿宋"/>
          <w:sz w:val="24"/>
          <w:szCs w:val="24"/>
        </w:rPr>
      </w:pPr>
    </w:p>
    <w:p w:rsidR="00CA05A3" w:rsidRDefault="00CA05A3">
      <w:pPr>
        <w:spacing w:line="220" w:lineRule="atLeast"/>
        <w:rPr>
          <w:rFonts w:ascii="仿宋" w:eastAsia="仿宋" w:hAnsi="仿宋"/>
          <w:sz w:val="24"/>
          <w:szCs w:val="24"/>
        </w:rPr>
      </w:pPr>
    </w:p>
    <w:p w:rsidR="004F0DB5" w:rsidRDefault="004F0DB5">
      <w:pPr>
        <w:spacing w:line="220" w:lineRule="atLeast"/>
        <w:rPr>
          <w:rFonts w:ascii="仿宋" w:eastAsia="仿宋" w:hAnsi="仿宋"/>
          <w:sz w:val="24"/>
          <w:szCs w:val="24"/>
        </w:rPr>
      </w:pPr>
    </w:p>
    <w:p w:rsidR="0092799F" w:rsidRDefault="0092799F">
      <w:pPr>
        <w:spacing w:line="220" w:lineRule="atLeast"/>
        <w:rPr>
          <w:rFonts w:ascii="仿宋" w:eastAsia="仿宋" w:hAnsi="仿宋"/>
          <w:sz w:val="24"/>
          <w:szCs w:val="24"/>
        </w:rPr>
      </w:pPr>
    </w:p>
    <w:p w:rsidR="005C2E5B" w:rsidRDefault="005C2E5B">
      <w:pPr>
        <w:spacing w:line="220" w:lineRule="atLeast"/>
        <w:rPr>
          <w:rFonts w:ascii="仿宋" w:eastAsia="仿宋" w:hAnsi="仿宋"/>
          <w:sz w:val="24"/>
          <w:szCs w:val="24"/>
        </w:rPr>
      </w:pPr>
    </w:p>
    <w:p w:rsidR="005C2E5B" w:rsidRDefault="005C2E5B">
      <w:pPr>
        <w:spacing w:line="220" w:lineRule="atLeast"/>
        <w:rPr>
          <w:rFonts w:ascii="仿宋" w:eastAsia="仿宋" w:hAnsi="仿宋"/>
          <w:sz w:val="24"/>
          <w:szCs w:val="24"/>
        </w:rPr>
      </w:pPr>
    </w:p>
    <w:p w:rsidR="005C2E5B" w:rsidRDefault="005C2E5B">
      <w:pPr>
        <w:spacing w:line="220" w:lineRule="atLeast"/>
        <w:rPr>
          <w:rFonts w:ascii="仿宋" w:eastAsia="仿宋" w:hAnsi="仿宋"/>
          <w:sz w:val="24"/>
          <w:szCs w:val="24"/>
        </w:rPr>
      </w:pPr>
    </w:p>
    <w:p w:rsidR="005C2E5B" w:rsidRDefault="005C2E5B">
      <w:pPr>
        <w:spacing w:line="220" w:lineRule="atLeast"/>
        <w:rPr>
          <w:rFonts w:ascii="仿宋" w:eastAsia="仿宋" w:hAnsi="仿宋"/>
          <w:sz w:val="24"/>
          <w:szCs w:val="24"/>
        </w:rPr>
      </w:pPr>
    </w:p>
    <w:p w:rsidR="00332912" w:rsidRPr="00332912" w:rsidRDefault="00332912" w:rsidP="00332912">
      <w:pPr>
        <w:pStyle w:val="1"/>
        <w:jc w:val="center"/>
        <w:rPr>
          <w:rFonts w:ascii="宋体" w:hAnsi="宋体" w:cs="MingLiU"/>
          <w:kern w:val="0"/>
          <w:sz w:val="28"/>
          <w:szCs w:val="28"/>
        </w:rPr>
      </w:pPr>
      <w:bookmarkStart w:id="2" w:name="_Toc233114000"/>
      <w:bookmarkStart w:id="3" w:name="_Toc294434386"/>
      <w:bookmarkStart w:id="4" w:name="_Toc448855850"/>
      <w:bookmarkStart w:id="5" w:name="_Toc515952993"/>
      <w:r w:rsidRPr="00332912">
        <w:rPr>
          <w:rFonts w:ascii="宋体" w:hAnsi="宋体" w:cs="MingLiU" w:hint="eastAsia"/>
          <w:kern w:val="0"/>
          <w:sz w:val="28"/>
          <w:szCs w:val="28"/>
        </w:rPr>
        <w:t>第三章</w:t>
      </w:r>
      <w:r>
        <w:rPr>
          <w:rFonts w:ascii="宋体" w:hAnsi="宋体" w:hint="eastAsia"/>
          <w:kern w:val="0"/>
          <w:sz w:val="28"/>
          <w:szCs w:val="28"/>
        </w:rPr>
        <w:t xml:space="preserve"> </w:t>
      </w:r>
      <w:r w:rsidRPr="00332912">
        <w:rPr>
          <w:rFonts w:ascii="宋体" w:hAnsi="宋体" w:cs="MingLiU" w:hint="eastAsia"/>
          <w:kern w:val="0"/>
          <w:sz w:val="28"/>
          <w:szCs w:val="28"/>
        </w:rPr>
        <w:t>评标办法（综合评分法）</w:t>
      </w:r>
      <w:bookmarkEnd w:id="2"/>
      <w:bookmarkEnd w:id="3"/>
      <w:bookmarkEnd w:id="4"/>
      <w:bookmarkEnd w:id="5"/>
    </w:p>
    <w:p w:rsidR="001D5C96" w:rsidRPr="00680E1D" w:rsidRDefault="001D5C96" w:rsidP="001D5C96">
      <w:pPr>
        <w:pStyle w:val="3"/>
        <w:spacing w:before="0" w:after="0" w:line="240" w:lineRule="auto"/>
        <w:jc w:val="center"/>
        <w:rPr>
          <w:rFonts w:ascii="仿宋" w:eastAsia="仿宋" w:hAnsi="仿宋"/>
          <w:sz w:val="24"/>
          <w:szCs w:val="24"/>
        </w:rPr>
      </w:pPr>
      <w:bookmarkStart w:id="6" w:name="_Toc490494607"/>
      <w:bookmarkStart w:id="7" w:name="_Toc504125541"/>
      <w:bookmarkStart w:id="8" w:name="_Toc512263980"/>
      <w:bookmarkStart w:id="9" w:name="_Toc420764374"/>
      <w:bookmarkStart w:id="10" w:name="_Toc420778141"/>
      <w:bookmarkStart w:id="11" w:name="_Toc448855851"/>
      <w:r w:rsidRPr="00680E1D">
        <w:rPr>
          <w:rFonts w:ascii="仿宋" w:eastAsia="仿宋" w:hAnsi="仿宋" w:hint="eastAsia"/>
          <w:sz w:val="24"/>
          <w:szCs w:val="24"/>
        </w:rPr>
        <w:t>评标办法前附表</w:t>
      </w:r>
      <w:bookmarkEnd w:id="6"/>
      <w:bookmarkEnd w:id="7"/>
      <w:bookmarkEnd w:id="8"/>
    </w:p>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8"/>
        <w:gridCol w:w="1245"/>
        <w:gridCol w:w="2489"/>
        <w:gridCol w:w="4903"/>
      </w:tblGrid>
      <w:tr w:rsidR="001D5C96" w:rsidRPr="00680E1D" w:rsidTr="00E21AF4">
        <w:trPr>
          <w:trHeight w:hRule="exact" w:val="488"/>
          <w:jc w:val="center"/>
        </w:trPr>
        <w:tc>
          <w:tcPr>
            <w:tcW w:w="1943" w:type="dxa"/>
            <w:gridSpan w:val="2"/>
            <w:tcMar>
              <w:left w:w="57" w:type="dxa"/>
              <w:right w:w="57" w:type="dxa"/>
            </w:tcMar>
            <w:vAlign w:val="center"/>
          </w:tcPr>
          <w:p w:rsidR="001D5C96" w:rsidRPr="00680E1D" w:rsidRDefault="001D5C96" w:rsidP="00E21AF4">
            <w:pPr>
              <w:jc w:val="center"/>
              <w:rPr>
                <w:rFonts w:ascii="仿宋" w:eastAsia="仿宋" w:hAnsi="仿宋" w:cs="Times New Roman"/>
                <w:b/>
                <w:sz w:val="21"/>
                <w:szCs w:val="21"/>
              </w:rPr>
            </w:pPr>
            <w:r w:rsidRPr="00680E1D">
              <w:rPr>
                <w:rFonts w:ascii="仿宋" w:eastAsia="仿宋" w:hAnsi="仿宋" w:cs="Times New Roman" w:hint="eastAsia"/>
                <w:b/>
                <w:sz w:val="21"/>
                <w:szCs w:val="21"/>
              </w:rPr>
              <w:t>条款号</w:t>
            </w:r>
          </w:p>
        </w:tc>
        <w:tc>
          <w:tcPr>
            <w:tcW w:w="2489" w:type="dxa"/>
            <w:tcMar>
              <w:left w:w="57" w:type="dxa"/>
              <w:right w:w="57" w:type="dxa"/>
            </w:tcMar>
            <w:vAlign w:val="center"/>
          </w:tcPr>
          <w:p w:rsidR="001D5C96" w:rsidRPr="00680E1D" w:rsidRDefault="001D5C96" w:rsidP="00E21AF4">
            <w:pPr>
              <w:jc w:val="center"/>
              <w:rPr>
                <w:rFonts w:ascii="仿宋" w:eastAsia="仿宋" w:hAnsi="仿宋" w:cs="Times New Roman"/>
                <w:b/>
                <w:sz w:val="21"/>
                <w:szCs w:val="21"/>
              </w:rPr>
            </w:pPr>
            <w:r w:rsidRPr="00680E1D">
              <w:rPr>
                <w:rFonts w:ascii="仿宋" w:eastAsia="仿宋" w:hAnsi="仿宋" w:cs="Times New Roman" w:hint="eastAsia"/>
                <w:b/>
                <w:sz w:val="21"/>
                <w:szCs w:val="21"/>
              </w:rPr>
              <w:t>评审因素</w:t>
            </w:r>
          </w:p>
        </w:tc>
        <w:tc>
          <w:tcPr>
            <w:tcW w:w="4903" w:type="dxa"/>
            <w:tcMar>
              <w:left w:w="57" w:type="dxa"/>
              <w:right w:w="57" w:type="dxa"/>
            </w:tcMar>
            <w:vAlign w:val="center"/>
          </w:tcPr>
          <w:p w:rsidR="001D5C96" w:rsidRPr="00680E1D" w:rsidRDefault="001D5C96" w:rsidP="00E21AF4">
            <w:pPr>
              <w:jc w:val="center"/>
              <w:rPr>
                <w:rFonts w:ascii="仿宋" w:eastAsia="仿宋" w:hAnsi="仿宋" w:cs="Times New Roman"/>
                <w:b/>
                <w:sz w:val="21"/>
                <w:szCs w:val="21"/>
              </w:rPr>
            </w:pPr>
            <w:r w:rsidRPr="00680E1D">
              <w:rPr>
                <w:rFonts w:ascii="仿宋" w:eastAsia="仿宋" w:hAnsi="仿宋" w:cs="Times New Roman" w:hint="eastAsia"/>
                <w:b/>
                <w:sz w:val="21"/>
                <w:szCs w:val="21"/>
              </w:rPr>
              <w:t>评审标准</w:t>
            </w:r>
          </w:p>
        </w:tc>
      </w:tr>
      <w:tr w:rsidR="001D5C96" w:rsidRPr="00680E1D" w:rsidTr="00E21AF4">
        <w:trPr>
          <w:trHeight w:hRule="exact" w:val="488"/>
          <w:jc w:val="center"/>
        </w:trPr>
        <w:tc>
          <w:tcPr>
            <w:tcW w:w="698" w:type="dxa"/>
            <w:vMerge w:val="restart"/>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r>
              <w:rPr>
                <w:rFonts w:ascii="仿宋" w:eastAsia="仿宋" w:hAnsi="仿宋" w:cs="Times New Roman" w:hint="eastAsia"/>
                <w:sz w:val="21"/>
                <w:szCs w:val="21"/>
              </w:rPr>
              <w:t>3</w:t>
            </w:r>
            <w:r w:rsidRPr="00680E1D">
              <w:rPr>
                <w:rFonts w:ascii="仿宋" w:eastAsia="仿宋" w:hAnsi="仿宋" w:cs="Times New Roman"/>
                <w:sz w:val="21"/>
                <w:szCs w:val="21"/>
              </w:rPr>
              <w:t>.1.1</w:t>
            </w:r>
          </w:p>
        </w:tc>
        <w:tc>
          <w:tcPr>
            <w:tcW w:w="1245" w:type="dxa"/>
            <w:vMerge w:val="restart"/>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r w:rsidRPr="00680E1D">
              <w:rPr>
                <w:rFonts w:ascii="仿宋" w:eastAsia="仿宋" w:hAnsi="仿宋" w:cs="Times New Roman" w:hint="eastAsia"/>
                <w:sz w:val="21"/>
                <w:szCs w:val="21"/>
              </w:rPr>
              <w:t>形式评审</w:t>
            </w:r>
          </w:p>
          <w:p w:rsidR="001D5C96" w:rsidRPr="00680E1D" w:rsidRDefault="001D5C96" w:rsidP="00E21AF4">
            <w:pPr>
              <w:jc w:val="center"/>
              <w:rPr>
                <w:rFonts w:ascii="仿宋" w:eastAsia="仿宋" w:hAnsi="仿宋" w:cs="Times New Roman"/>
                <w:sz w:val="21"/>
                <w:szCs w:val="21"/>
              </w:rPr>
            </w:pPr>
            <w:r w:rsidRPr="00680E1D">
              <w:rPr>
                <w:rFonts w:ascii="仿宋" w:eastAsia="仿宋" w:hAnsi="仿宋" w:cs="Times New Roman" w:hint="eastAsia"/>
                <w:sz w:val="21"/>
                <w:szCs w:val="21"/>
              </w:rPr>
              <w:t>标准</w:t>
            </w:r>
          </w:p>
        </w:tc>
        <w:tc>
          <w:tcPr>
            <w:tcW w:w="2489" w:type="dxa"/>
            <w:tcMar>
              <w:left w:w="57" w:type="dxa"/>
              <w:right w:w="57" w:type="dxa"/>
            </w:tcMar>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投标人名称</w:t>
            </w:r>
          </w:p>
        </w:tc>
        <w:tc>
          <w:tcPr>
            <w:tcW w:w="4903" w:type="dxa"/>
            <w:tcMar>
              <w:left w:w="57" w:type="dxa"/>
              <w:right w:w="57" w:type="dxa"/>
            </w:tcMar>
            <w:vAlign w:val="center"/>
          </w:tcPr>
          <w:p w:rsidR="001D5C96" w:rsidRPr="00680E1D" w:rsidRDefault="001D5C96" w:rsidP="001D5C96">
            <w:pPr>
              <w:rPr>
                <w:rFonts w:ascii="仿宋" w:eastAsia="仿宋" w:hAnsi="仿宋" w:cs="Times New Roman"/>
                <w:sz w:val="21"/>
                <w:szCs w:val="21"/>
              </w:rPr>
            </w:pPr>
            <w:r w:rsidRPr="00680E1D">
              <w:rPr>
                <w:rFonts w:ascii="仿宋" w:eastAsia="仿宋" w:hAnsi="仿宋" w:cs="Times New Roman" w:hint="eastAsia"/>
                <w:sz w:val="21"/>
                <w:szCs w:val="21"/>
              </w:rPr>
              <w:t>与营业执照、资质证书一致</w:t>
            </w:r>
          </w:p>
        </w:tc>
      </w:tr>
      <w:tr w:rsidR="001D5C96" w:rsidRPr="00680E1D" w:rsidTr="00E21AF4">
        <w:trPr>
          <w:trHeight w:hRule="exact" w:val="488"/>
          <w:jc w:val="center"/>
        </w:trPr>
        <w:tc>
          <w:tcPr>
            <w:tcW w:w="698" w:type="dxa"/>
            <w:vMerge/>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p>
        </w:tc>
        <w:tc>
          <w:tcPr>
            <w:tcW w:w="1245" w:type="dxa"/>
            <w:vMerge/>
            <w:tcMar>
              <w:left w:w="57" w:type="dxa"/>
              <w:right w:w="57" w:type="dxa"/>
            </w:tcMar>
            <w:vAlign w:val="center"/>
          </w:tcPr>
          <w:p w:rsidR="001D5C96" w:rsidRPr="00680E1D" w:rsidRDefault="001D5C96" w:rsidP="00E21AF4">
            <w:pPr>
              <w:rPr>
                <w:rFonts w:ascii="仿宋" w:eastAsia="仿宋" w:hAnsi="仿宋" w:cs="Times New Roman"/>
                <w:sz w:val="21"/>
                <w:szCs w:val="21"/>
              </w:rPr>
            </w:pPr>
          </w:p>
        </w:tc>
        <w:tc>
          <w:tcPr>
            <w:tcW w:w="2489" w:type="dxa"/>
            <w:tcMar>
              <w:left w:w="57" w:type="dxa"/>
              <w:right w:w="57" w:type="dxa"/>
            </w:tcMar>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投标函签字盖章</w:t>
            </w:r>
          </w:p>
        </w:tc>
        <w:tc>
          <w:tcPr>
            <w:tcW w:w="4903" w:type="dxa"/>
            <w:tcMar>
              <w:left w:w="57" w:type="dxa"/>
              <w:right w:w="57" w:type="dxa"/>
            </w:tcMar>
            <w:vAlign w:val="center"/>
          </w:tcPr>
          <w:p w:rsidR="001D5C96" w:rsidRPr="00680E1D" w:rsidRDefault="001D5C96" w:rsidP="00E21AF4">
            <w:pPr>
              <w:spacing w:line="400" w:lineRule="exact"/>
              <w:rPr>
                <w:rFonts w:ascii="仿宋" w:eastAsia="仿宋" w:hAnsi="仿宋" w:cs="Times New Roman"/>
                <w:sz w:val="21"/>
                <w:szCs w:val="21"/>
              </w:rPr>
            </w:pPr>
            <w:r w:rsidRPr="00680E1D">
              <w:rPr>
                <w:rFonts w:ascii="仿宋" w:eastAsia="仿宋" w:hAnsi="仿宋" w:cs="Times New Roman" w:hint="eastAsia"/>
                <w:sz w:val="21"/>
                <w:szCs w:val="21"/>
              </w:rPr>
              <w:t>有法定代表人或其委托代理人签字并加盖单位章</w:t>
            </w:r>
          </w:p>
        </w:tc>
      </w:tr>
      <w:tr w:rsidR="001D5C96" w:rsidRPr="00680E1D" w:rsidTr="00E21AF4">
        <w:trPr>
          <w:trHeight w:hRule="exact" w:val="488"/>
          <w:jc w:val="center"/>
        </w:trPr>
        <w:tc>
          <w:tcPr>
            <w:tcW w:w="698" w:type="dxa"/>
            <w:vMerge/>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p>
        </w:tc>
        <w:tc>
          <w:tcPr>
            <w:tcW w:w="1245" w:type="dxa"/>
            <w:vMerge/>
            <w:tcMar>
              <w:left w:w="57" w:type="dxa"/>
              <w:right w:w="57" w:type="dxa"/>
            </w:tcMar>
            <w:vAlign w:val="center"/>
          </w:tcPr>
          <w:p w:rsidR="001D5C96" w:rsidRPr="00680E1D" w:rsidRDefault="001D5C96" w:rsidP="00E21AF4">
            <w:pPr>
              <w:rPr>
                <w:rFonts w:ascii="仿宋" w:eastAsia="仿宋" w:hAnsi="仿宋" w:cs="Times New Roman"/>
                <w:sz w:val="21"/>
                <w:szCs w:val="21"/>
              </w:rPr>
            </w:pPr>
          </w:p>
        </w:tc>
        <w:tc>
          <w:tcPr>
            <w:tcW w:w="2489" w:type="dxa"/>
            <w:tcMar>
              <w:left w:w="57" w:type="dxa"/>
              <w:right w:w="57" w:type="dxa"/>
            </w:tcMar>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投标文件格式</w:t>
            </w:r>
          </w:p>
        </w:tc>
        <w:tc>
          <w:tcPr>
            <w:tcW w:w="4903" w:type="dxa"/>
            <w:tcMar>
              <w:left w:w="57" w:type="dxa"/>
              <w:right w:w="57" w:type="dxa"/>
            </w:tcMar>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符合第</w:t>
            </w:r>
            <w:r>
              <w:rPr>
                <w:rFonts w:ascii="仿宋" w:eastAsia="仿宋" w:hAnsi="仿宋" w:cs="Times New Roman" w:hint="eastAsia"/>
                <w:sz w:val="21"/>
                <w:szCs w:val="21"/>
              </w:rPr>
              <w:t>五</w:t>
            </w:r>
            <w:r w:rsidRPr="00680E1D">
              <w:rPr>
                <w:rFonts w:ascii="仿宋" w:eastAsia="仿宋" w:hAnsi="仿宋" w:cs="Times New Roman" w:hint="eastAsia"/>
                <w:sz w:val="21"/>
                <w:szCs w:val="21"/>
              </w:rPr>
              <w:t>章“投标文件格式”的要求</w:t>
            </w:r>
          </w:p>
        </w:tc>
      </w:tr>
      <w:tr w:rsidR="001D5C96" w:rsidRPr="00680E1D" w:rsidTr="00E21AF4">
        <w:trPr>
          <w:trHeight w:hRule="exact" w:val="488"/>
          <w:jc w:val="center"/>
        </w:trPr>
        <w:tc>
          <w:tcPr>
            <w:tcW w:w="698" w:type="dxa"/>
            <w:vMerge/>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p>
        </w:tc>
        <w:tc>
          <w:tcPr>
            <w:tcW w:w="1245" w:type="dxa"/>
            <w:vMerge/>
            <w:tcMar>
              <w:left w:w="57" w:type="dxa"/>
              <w:right w:w="57" w:type="dxa"/>
            </w:tcMar>
            <w:vAlign w:val="center"/>
          </w:tcPr>
          <w:p w:rsidR="001D5C96" w:rsidRPr="00680E1D" w:rsidRDefault="001D5C96" w:rsidP="00E21AF4">
            <w:pPr>
              <w:rPr>
                <w:rFonts w:ascii="仿宋" w:eastAsia="仿宋" w:hAnsi="仿宋" w:cs="Times New Roman"/>
                <w:sz w:val="21"/>
                <w:szCs w:val="21"/>
              </w:rPr>
            </w:pPr>
          </w:p>
        </w:tc>
        <w:tc>
          <w:tcPr>
            <w:tcW w:w="2489" w:type="dxa"/>
            <w:tcMar>
              <w:left w:w="57" w:type="dxa"/>
              <w:right w:w="57" w:type="dxa"/>
            </w:tcMar>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报价唯一</w:t>
            </w:r>
          </w:p>
        </w:tc>
        <w:tc>
          <w:tcPr>
            <w:tcW w:w="4903" w:type="dxa"/>
            <w:tcMar>
              <w:left w:w="57" w:type="dxa"/>
              <w:right w:w="57" w:type="dxa"/>
            </w:tcMar>
            <w:vAlign w:val="center"/>
          </w:tcPr>
          <w:p w:rsidR="001D5C96" w:rsidRPr="00260BBC" w:rsidRDefault="001D5C96" w:rsidP="00E21AF4">
            <w:pPr>
              <w:rPr>
                <w:rFonts w:ascii="仿宋" w:eastAsia="仿宋" w:hAnsi="仿宋" w:cs="Times New Roman"/>
                <w:sz w:val="21"/>
                <w:szCs w:val="21"/>
              </w:rPr>
            </w:pPr>
            <w:r w:rsidRPr="00260BBC">
              <w:rPr>
                <w:rFonts w:ascii="仿宋" w:eastAsia="仿宋" w:hAnsi="仿宋" w:cs="Times New Roman" w:hint="eastAsia"/>
                <w:sz w:val="21"/>
                <w:szCs w:val="21"/>
              </w:rPr>
              <w:t>只能有一个有效报价，不允许有调价函。</w:t>
            </w:r>
          </w:p>
        </w:tc>
      </w:tr>
      <w:tr w:rsidR="001D5C96" w:rsidRPr="00680E1D" w:rsidTr="00E21AF4">
        <w:trPr>
          <w:trHeight w:hRule="exact" w:val="488"/>
          <w:jc w:val="center"/>
        </w:trPr>
        <w:tc>
          <w:tcPr>
            <w:tcW w:w="698" w:type="dxa"/>
            <w:vMerge w:val="restart"/>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r>
              <w:rPr>
                <w:rFonts w:ascii="仿宋" w:eastAsia="仿宋" w:hAnsi="仿宋" w:cs="Times New Roman" w:hint="eastAsia"/>
                <w:sz w:val="21"/>
                <w:szCs w:val="21"/>
              </w:rPr>
              <w:t>3</w:t>
            </w:r>
            <w:r w:rsidRPr="00680E1D">
              <w:rPr>
                <w:rFonts w:ascii="仿宋" w:eastAsia="仿宋" w:hAnsi="仿宋" w:cs="Times New Roman"/>
                <w:sz w:val="21"/>
                <w:szCs w:val="21"/>
              </w:rPr>
              <w:t>.1.2</w:t>
            </w:r>
          </w:p>
        </w:tc>
        <w:tc>
          <w:tcPr>
            <w:tcW w:w="1245" w:type="dxa"/>
            <w:vMerge w:val="restart"/>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r w:rsidRPr="00680E1D">
              <w:rPr>
                <w:rFonts w:ascii="仿宋" w:eastAsia="仿宋" w:hAnsi="仿宋" w:cs="Times New Roman" w:hint="eastAsia"/>
                <w:sz w:val="21"/>
                <w:szCs w:val="21"/>
              </w:rPr>
              <w:t>资格评审</w:t>
            </w:r>
          </w:p>
          <w:p w:rsidR="001D5C96" w:rsidRPr="00680E1D" w:rsidRDefault="001D5C96" w:rsidP="00E21AF4">
            <w:pPr>
              <w:jc w:val="center"/>
              <w:rPr>
                <w:rFonts w:ascii="仿宋" w:eastAsia="仿宋" w:hAnsi="仿宋" w:cs="Times New Roman"/>
                <w:sz w:val="21"/>
                <w:szCs w:val="21"/>
              </w:rPr>
            </w:pPr>
            <w:r w:rsidRPr="00680E1D">
              <w:rPr>
                <w:rFonts w:ascii="仿宋" w:eastAsia="仿宋" w:hAnsi="仿宋" w:cs="Times New Roman" w:hint="eastAsia"/>
                <w:sz w:val="21"/>
                <w:szCs w:val="21"/>
              </w:rPr>
              <w:t>标准</w:t>
            </w:r>
          </w:p>
        </w:tc>
        <w:tc>
          <w:tcPr>
            <w:tcW w:w="2489" w:type="dxa"/>
            <w:tcMar>
              <w:left w:w="57" w:type="dxa"/>
              <w:right w:w="57" w:type="dxa"/>
            </w:tcMar>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营业执照</w:t>
            </w:r>
          </w:p>
        </w:tc>
        <w:tc>
          <w:tcPr>
            <w:tcW w:w="4903" w:type="dxa"/>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具备有效的营业执照</w:t>
            </w:r>
          </w:p>
        </w:tc>
      </w:tr>
      <w:tr w:rsidR="001D5C96" w:rsidRPr="00680E1D" w:rsidTr="00E21AF4">
        <w:trPr>
          <w:trHeight w:hRule="exact" w:val="488"/>
          <w:jc w:val="center"/>
        </w:trPr>
        <w:tc>
          <w:tcPr>
            <w:tcW w:w="698" w:type="dxa"/>
            <w:vMerge/>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p>
        </w:tc>
        <w:tc>
          <w:tcPr>
            <w:tcW w:w="1245" w:type="dxa"/>
            <w:vMerge/>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p>
        </w:tc>
        <w:tc>
          <w:tcPr>
            <w:tcW w:w="2489" w:type="dxa"/>
            <w:tcMar>
              <w:left w:w="57" w:type="dxa"/>
              <w:right w:w="57" w:type="dxa"/>
            </w:tcMar>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资质等级</w:t>
            </w:r>
          </w:p>
        </w:tc>
        <w:tc>
          <w:tcPr>
            <w:tcW w:w="4903" w:type="dxa"/>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符合第</w:t>
            </w:r>
            <w:r>
              <w:rPr>
                <w:rFonts w:ascii="仿宋" w:eastAsia="仿宋" w:hAnsi="仿宋" w:cs="Times New Roman" w:hint="eastAsia"/>
                <w:sz w:val="21"/>
                <w:szCs w:val="21"/>
              </w:rPr>
              <w:t>一</w:t>
            </w:r>
            <w:r w:rsidRPr="00680E1D">
              <w:rPr>
                <w:rFonts w:ascii="仿宋" w:eastAsia="仿宋" w:hAnsi="仿宋" w:cs="Times New Roman" w:hint="eastAsia"/>
                <w:sz w:val="21"/>
                <w:szCs w:val="21"/>
              </w:rPr>
              <w:t>章“</w:t>
            </w:r>
            <w:r>
              <w:rPr>
                <w:rFonts w:ascii="仿宋" w:eastAsia="仿宋" w:hAnsi="仿宋" w:cs="Times New Roman" w:hint="eastAsia"/>
                <w:sz w:val="21"/>
                <w:szCs w:val="21"/>
              </w:rPr>
              <w:t>谈判公告</w:t>
            </w:r>
            <w:r w:rsidRPr="00680E1D">
              <w:rPr>
                <w:rFonts w:ascii="仿宋" w:eastAsia="仿宋" w:hAnsi="仿宋" w:cs="Times New Roman" w:hint="eastAsia"/>
                <w:sz w:val="21"/>
                <w:szCs w:val="21"/>
              </w:rPr>
              <w:t>”第</w:t>
            </w:r>
            <w:r>
              <w:rPr>
                <w:rFonts w:ascii="仿宋" w:eastAsia="仿宋" w:hAnsi="仿宋" w:cs="Times New Roman" w:hint="eastAsia"/>
                <w:sz w:val="21"/>
                <w:szCs w:val="21"/>
              </w:rPr>
              <w:t>7</w:t>
            </w:r>
            <w:r w:rsidRPr="00680E1D">
              <w:rPr>
                <w:rFonts w:ascii="仿宋" w:eastAsia="仿宋" w:hAnsi="仿宋" w:cs="Times New Roman" w:hint="eastAsia"/>
                <w:sz w:val="21"/>
                <w:szCs w:val="21"/>
              </w:rPr>
              <w:t>项规定</w:t>
            </w:r>
          </w:p>
        </w:tc>
      </w:tr>
      <w:tr w:rsidR="001D5C96" w:rsidRPr="00680E1D" w:rsidTr="00E21AF4">
        <w:trPr>
          <w:trHeight w:hRule="exact" w:val="488"/>
          <w:jc w:val="center"/>
        </w:trPr>
        <w:tc>
          <w:tcPr>
            <w:tcW w:w="698" w:type="dxa"/>
            <w:vMerge/>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p>
        </w:tc>
        <w:tc>
          <w:tcPr>
            <w:tcW w:w="1245" w:type="dxa"/>
            <w:vMerge/>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p>
        </w:tc>
        <w:tc>
          <w:tcPr>
            <w:tcW w:w="2489" w:type="dxa"/>
            <w:tcMar>
              <w:left w:w="57" w:type="dxa"/>
              <w:right w:w="57" w:type="dxa"/>
            </w:tcMar>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类似项目业绩</w:t>
            </w:r>
          </w:p>
        </w:tc>
        <w:tc>
          <w:tcPr>
            <w:tcW w:w="4903" w:type="dxa"/>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符合第</w:t>
            </w:r>
            <w:r>
              <w:rPr>
                <w:rFonts w:ascii="仿宋" w:eastAsia="仿宋" w:hAnsi="仿宋" w:cs="Times New Roman" w:hint="eastAsia"/>
                <w:sz w:val="21"/>
                <w:szCs w:val="21"/>
              </w:rPr>
              <w:t>一</w:t>
            </w:r>
            <w:r w:rsidRPr="00680E1D">
              <w:rPr>
                <w:rFonts w:ascii="仿宋" w:eastAsia="仿宋" w:hAnsi="仿宋" w:cs="Times New Roman" w:hint="eastAsia"/>
                <w:sz w:val="21"/>
                <w:szCs w:val="21"/>
              </w:rPr>
              <w:t>章“</w:t>
            </w:r>
            <w:r>
              <w:rPr>
                <w:rFonts w:ascii="仿宋" w:eastAsia="仿宋" w:hAnsi="仿宋" w:cs="Times New Roman" w:hint="eastAsia"/>
                <w:sz w:val="21"/>
                <w:szCs w:val="21"/>
              </w:rPr>
              <w:t>谈判公告</w:t>
            </w:r>
            <w:r w:rsidRPr="00680E1D">
              <w:rPr>
                <w:rFonts w:ascii="仿宋" w:eastAsia="仿宋" w:hAnsi="仿宋" w:cs="Times New Roman" w:hint="eastAsia"/>
                <w:sz w:val="21"/>
                <w:szCs w:val="21"/>
              </w:rPr>
              <w:t>”第</w:t>
            </w:r>
            <w:r>
              <w:rPr>
                <w:rFonts w:ascii="仿宋" w:eastAsia="仿宋" w:hAnsi="仿宋" w:cs="Times New Roman" w:hint="eastAsia"/>
                <w:sz w:val="21"/>
                <w:szCs w:val="21"/>
              </w:rPr>
              <w:t>7</w:t>
            </w:r>
            <w:r w:rsidRPr="00680E1D">
              <w:rPr>
                <w:rFonts w:ascii="仿宋" w:eastAsia="仿宋" w:hAnsi="仿宋" w:cs="Times New Roman" w:hint="eastAsia"/>
                <w:sz w:val="21"/>
                <w:szCs w:val="21"/>
              </w:rPr>
              <w:t>项规定</w:t>
            </w:r>
          </w:p>
        </w:tc>
      </w:tr>
      <w:tr w:rsidR="001D5C96" w:rsidRPr="00680E1D" w:rsidTr="00E21AF4">
        <w:trPr>
          <w:trHeight w:hRule="exact" w:val="488"/>
          <w:jc w:val="center"/>
        </w:trPr>
        <w:tc>
          <w:tcPr>
            <w:tcW w:w="698" w:type="dxa"/>
            <w:vMerge/>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p>
        </w:tc>
        <w:tc>
          <w:tcPr>
            <w:tcW w:w="1245" w:type="dxa"/>
            <w:vMerge/>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p>
        </w:tc>
        <w:tc>
          <w:tcPr>
            <w:tcW w:w="2489" w:type="dxa"/>
            <w:tcMar>
              <w:left w:w="57" w:type="dxa"/>
              <w:right w:w="57" w:type="dxa"/>
            </w:tcMar>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信誉</w:t>
            </w:r>
          </w:p>
        </w:tc>
        <w:tc>
          <w:tcPr>
            <w:tcW w:w="4903" w:type="dxa"/>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符合第</w:t>
            </w:r>
            <w:r>
              <w:rPr>
                <w:rFonts w:ascii="仿宋" w:eastAsia="仿宋" w:hAnsi="仿宋" w:cs="Times New Roman" w:hint="eastAsia"/>
                <w:sz w:val="21"/>
                <w:szCs w:val="21"/>
              </w:rPr>
              <w:t>一</w:t>
            </w:r>
            <w:r w:rsidRPr="00680E1D">
              <w:rPr>
                <w:rFonts w:ascii="仿宋" w:eastAsia="仿宋" w:hAnsi="仿宋" w:cs="Times New Roman" w:hint="eastAsia"/>
                <w:sz w:val="21"/>
                <w:szCs w:val="21"/>
              </w:rPr>
              <w:t>章“</w:t>
            </w:r>
            <w:r>
              <w:rPr>
                <w:rFonts w:ascii="仿宋" w:eastAsia="仿宋" w:hAnsi="仿宋" w:cs="Times New Roman" w:hint="eastAsia"/>
                <w:sz w:val="21"/>
                <w:szCs w:val="21"/>
              </w:rPr>
              <w:t>谈判公告</w:t>
            </w:r>
            <w:r w:rsidRPr="00680E1D">
              <w:rPr>
                <w:rFonts w:ascii="仿宋" w:eastAsia="仿宋" w:hAnsi="仿宋" w:cs="Times New Roman" w:hint="eastAsia"/>
                <w:sz w:val="21"/>
                <w:szCs w:val="21"/>
              </w:rPr>
              <w:t>”第</w:t>
            </w:r>
            <w:r>
              <w:rPr>
                <w:rFonts w:ascii="仿宋" w:eastAsia="仿宋" w:hAnsi="仿宋" w:cs="Times New Roman" w:hint="eastAsia"/>
                <w:sz w:val="21"/>
                <w:szCs w:val="21"/>
              </w:rPr>
              <w:t>7</w:t>
            </w:r>
            <w:r w:rsidRPr="00680E1D">
              <w:rPr>
                <w:rFonts w:ascii="仿宋" w:eastAsia="仿宋" w:hAnsi="仿宋" w:cs="Times New Roman" w:hint="eastAsia"/>
                <w:sz w:val="21"/>
                <w:szCs w:val="21"/>
              </w:rPr>
              <w:t>项规定</w:t>
            </w:r>
          </w:p>
        </w:tc>
      </w:tr>
      <w:tr w:rsidR="001D5C96" w:rsidRPr="00680E1D" w:rsidTr="00E21AF4">
        <w:trPr>
          <w:trHeight w:hRule="exact" w:val="488"/>
          <w:jc w:val="center"/>
        </w:trPr>
        <w:tc>
          <w:tcPr>
            <w:tcW w:w="698" w:type="dxa"/>
            <w:vMerge/>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p>
        </w:tc>
        <w:tc>
          <w:tcPr>
            <w:tcW w:w="1245" w:type="dxa"/>
            <w:vMerge/>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p>
        </w:tc>
        <w:tc>
          <w:tcPr>
            <w:tcW w:w="2489" w:type="dxa"/>
            <w:tcMar>
              <w:left w:w="57" w:type="dxa"/>
              <w:right w:w="57" w:type="dxa"/>
            </w:tcMar>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项目</w:t>
            </w:r>
            <w:r>
              <w:rPr>
                <w:rFonts w:ascii="仿宋" w:eastAsia="仿宋" w:hAnsi="仿宋" w:cs="Times New Roman" w:hint="eastAsia"/>
                <w:sz w:val="21"/>
                <w:szCs w:val="21"/>
              </w:rPr>
              <w:t>负责人</w:t>
            </w:r>
          </w:p>
        </w:tc>
        <w:tc>
          <w:tcPr>
            <w:tcW w:w="4903" w:type="dxa"/>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符合第</w:t>
            </w:r>
            <w:r>
              <w:rPr>
                <w:rFonts w:ascii="仿宋" w:eastAsia="仿宋" w:hAnsi="仿宋" w:cs="Times New Roman" w:hint="eastAsia"/>
                <w:sz w:val="21"/>
                <w:szCs w:val="21"/>
              </w:rPr>
              <w:t>一</w:t>
            </w:r>
            <w:r w:rsidRPr="00680E1D">
              <w:rPr>
                <w:rFonts w:ascii="仿宋" w:eastAsia="仿宋" w:hAnsi="仿宋" w:cs="Times New Roman" w:hint="eastAsia"/>
                <w:sz w:val="21"/>
                <w:szCs w:val="21"/>
              </w:rPr>
              <w:t>章“</w:t>
            </w:r>
            <w:r>
              <w:rPr>
                <w:rFonts w:ascii="仿宋" w:eastAsia="仿宋" w:hAnsi="仿宋" w:cs="Times New Roman" w:hint="eastAsia"/>
                <w:sz w:val="21"/>
                <w:szCs w:val="21"/>
              </w:rPr>
              <w:t>谈判公告</w:t>
            </w:r>
            <w:r w:rsidRPr="00680E1D">
              <w:rPr>
                <w:rFonts w:ascii="仿宋" w:eastAsia="仿宋" w:hAnsi="仿宋" w:cs="Times New Roman" w:hint="eastAsia"/>
                <w:sz w:val="21"/>
                <w:szCs w:val="21"/>
              </w:rPr>
              <w:t>”第</w:t>
            </w:r>
            <w:r>
              <w:rPr>
                <w:rFonts w:ascii="仿宋" w:eastAsia="仿宋" w:hAnsi="仿宋" w:cs="Times New Roman" w:hint="eastAsia"/>
                <w:sz w:val="21"/>
                <w:szCs w:val="21"/>
              </w:rPr>
              <w:t>7</w:t>
            </w:r>
            <w:r w:rsidRPr="00680E1D">
              <w:rPr>
                <w:rFonts w:ascii="仿宋" w:eastAsia="仿宋" w:hAnsi="仿宋" w:cs="Times New Roman" w:hint="eastAsia"/>
                <w:sz w:val="21"/>
                <w:szCs w:val="21"/>
              </w:rPr>
              <w:t>项规定</w:t>
            </w:r>
          </w:p>
        </w:tc>
      </w:tr>
      <w:tr w:rsidR="001D5C96" w:rsidRPr="00680E1D" w:rsidTr="00E21AF4">
        <w:trPr>
          <w:trHeight w:hRule="exact" w:val="488"/>
          <w:jc w:val="center"/>
        </w:trPr>
        <w:tc>
          <w:tcPr>
            <w:tcW w:w="698" w:type="dxa"/>
            <w:vMerge/>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p>
        </w:tc>
        <w:tc>
          <w:tcPr>
            <w:tcW w:w="1245" w:type="dxa"/>
            <w:vMerge/>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p>
        </w:tc>
        <w:tc>
          <w:tcPr>
            <w:tcW w:w="2489" w:type="dxa"/>
            <w:tcMar>
              <w:left w:w="57" w:type="dxa"/>
              <w:right w:w="57" w:type="dxa"/>
            </w:tcMar>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其他要求</w:t>
            </w:r>
          </w:p>
        </w:tc>
        <w:tc>
          <w:tcPr>
            <w:tcW w:w="4903" w:type="dxa"/>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符合第</w:t>
            </w:r>
            <w:r>
              <w:rPr>
                <w:rFonts w:ascii="仿宋" w:eastAsia="仿宋" w:hAnsi="仿宋" w:cs="Times New Roman" w:hint="eastAsia"/>
                <w:sz w:val="21"/>
                <w:szCs w:val="21"/>
              </w:rPr>
              <w:t>一</w:t>
            </w:r>
            <w:r w:rsidRPr="00680E1D">
              <w:rPr>
                <w:rFonts w:ascii="仿宋" w:eastAsia="仿宋" w:hAnsi="仿宋" w:cs="Times New Roman" w:hint="eastAsia"/>
                <w:sz w:val="21"/>
                <w:szCs w:val="21"/>
              </w:rPr>
              <w:t>章“</w:t>
            </w:r>
            <w:r>
              <w:rPr>
                <w:rFonts w:ascii="仿宋" w:eastAsia="仿宋" w:hAnsi="仿宋" w:cs="Times New Roman" w:hint="eastAsia"/>
                <w:sz w:val="21"/>
                <w:szCs w:val="21"/>
              </w:rPr>
              <w:t>谈判公告</w:t>
            </w:r>
            <w:r w:rsidRPr="00680E1D">
              <w:rPr>
                <w:rFonts w:ascii="仿宋" w:eastAsia="仿宋" w:hAnsi="仿宋" w:cs="Times New Roman" w:hint="eastAsia"/>
                <w:sz w:val="21"/>
                <w:szCs w:val="21"/>
              </w:rPr>
              <w:t>”第</w:t>
            </w:r>
            <w:r>
              <w:rPr>
                <w:rFonts w:ascii="仿宋" w:eastAsia="仿宋" w:hAnsi="仿宋" w:cs="Times New Roman" w:hint="eastAsia"/>
                <w:sz w:val="21"/>
                <w:szCs w:val="21"/>
              </w:rPr>
              <w:t>7</w:t>
            </w:r>
            <w:r w:rsidRPr="00680E1D">
              <w:rPr>
                <w:rFonts w:ascii="仿宋" w:eastAsia="仿宋" w:hAnsi="仿宋" w:cs="Times New Roman" w:hint="eastAsia"/>
                <w:sz w:val="21"/>
                <w:szCs w:val="21"/>
              </w:rPr>
              <w:t>项规定</w:t>
            </w:r>
          </w:p>
        </w:tc>
      </w:tr>
      <w:tr w:rsidR="001D5C96" w:rsidRPr="00680E1D" w:rsidTr="00E21AF4">
        <w:trPr>
          <w:trHeight w:hRule="exact" w:val="488"/>
          <w:jc w:val="center"/>
        </w:trPr>
        <w:tc>
          <w:tcPr>
            <w:tcW w:w="698" w:type="dxa"/>
            <w:vMerge w:val="restart"/>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r>
              <w:rPr>
                <w:rFonts w:ascii="仿宋" w:eastAsia="仿宋" w:hAnsi="仿宋" w:cs="Times New Roman" w:hint="eastAsia"/>
                <w:sz w:val="21"/>
                <w:szCs w:val="21"/>
              </w:rPr>
              <w:t>3</w:t>
            </w:r>
            <w:r w:rsidRPr="00680E1D">
              <w:rPr>
                <w:rFonts w:ascii="仿宋" w:eastAsia="仿宋" w:hAnsi="仿宋" w:cs="Times New Roman"/>
                <w:sz w:val="21"/>
                <w:szCs w:val="21"/>
              </w:rPr>
              <w:t>.1.3</w:t>
            </w:r>
          </w:p>
        </w:tc>
        <w:tc>
          <w:tcPr>
            <w:tcW w:w="1245" w:type="dxa"/>
            <w:vMerge w:val="restart"/>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r w:rsidRPr="00680E1D">
              <w:rPr>
                <w:rFonts w:ascii="仿宋" w:eastAsia="仿宋" w:hAnsi="仿宋" w:cs="Times New Roman" w:hint="eastAsia"/>
                <w:sz w:val="21"/>
                <w:szCs w:val="21"/>
              </w:rPr>
              <w:t>响应性</w:t>
            </w:r>
          </w:p>
          <w:p w:rsidR="001D5C96" w:rsidRPr="00680E1D" w:rsidRDefault="001D5C96" w:rsidP="00E21AF4">
            <w:pPr>
              <w:jc w:val="center"/>
              <w:rPr>
                <w:rFonts w:ascii="仿宋" w:eastAsia="仿宋" w:hAnsi="仿宋" w:cs="Times New Roman"/>
                <w:sz w:val="21"/>
                <w:szCs w:val="21"/>
              </w:rPr>
            </w:pPr>
            <w:r w:rsidRPr="00680E1D">
              <w:rPr>
                <w:rFonts w:ascii="仿宋" w:eastAsia="仿宋" w:hAnsi="仿宋" w:cs="Times New Roman" w:hint="eastAsia"/>
                <w:sz w:val="21"/>
                <w:szCs w:val="21"/>
              </w:rPr>
              <w:t>评审标准</w:t>
            </w:r>
          </w:p>
        </w:tc>
        <w:tc>
          <w:tcPr>
            <w:tcW w:w="2489" w:type="dxa"/>
            <w:tcMar>
              <w:left w:w="57" w:type="dxa"/>
              <w:right w:w="57" w:type="dxa"/>
            </w:tcMar>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投标内容</w:t>
            </w:r>
          </w:p>
        </w:tc>
        <w:tc>
          <w:tcPr>
            <w:tcW w:w="4903" w:type="dxa"/>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符合第二章“投标人须知”第</w:t>
            </w:r>
            <w:r>
              <w:rPr>
                <w:rFonts w:ascii="仿宋" w:eastAsia="仿宋" w:hAnsi="仿宋" w:cs="Times New Roman" w:hint="eastAsia"/>
                <w:sz w:val="21"/>
                <w:szCs w:val="21"/>
              </w:rPr>
              <w:t>3</w:t>
            </w:r>
            <w:r w:rsidRPr="00680E1D">
              <w:rPr>
                <w:rFonts w:ascii="仿宋" w:eastAsia="仿宋" w:hAnsi="仿宋" w:cs="Times New Roman" w:hint="eastAsia"/>
                <w:sz w:val="21"/>
                <w:szCs w:val="21"/>
              </w:rPr>
              <w:t>项规定</w:t>
            </w:r>
          </w:p>
        </w:tc>
      </w:tr>
      <w:tr w:rsidR="001D5C96" w:rsidRPr="00680E1D" w:rsidTr="00E21AF4">
        <w:trPr>
          <w:trHeight w:hRule="exact" w:val="488"/>
          <w:jc w:val="center"/>
        </w:trPr>
        <w:tc>
          <w:tcPr>
            <w:tcW w:w="698" w:type="dxa"/>
            <w:vMerge/>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p>
        </w:tc>
        <w:tc>
          <w:tcPr>
            <w:tcW w:w="1245" w:type="dxa"/>
            <w:vMerge/>
            <w:tcMar>
              <w:left w:w="57" w:type="dxa"/>
              <w:right w:w="57" w:type="dxa"/>
            </w:tcMar>
            <w:vAlign w:val="center"/>
          </w:tcPr>
          <w:p w:rsidR="001D5C96" w:rsidRPr="00680E1D" w:rsidRDefault="001D5C96" w:rsidP="00E21AF4">
            <w:pPr>
              <w:rPr>
                <w:rFonts w:ascii="仿宋" w:eastAsia="仿宋" w:hAnsi="仿宋" w:cs="Times New Roman"/>
                <w:sz w:val="21"/>
                <w:szCs w:val="21"/>
              </w:rPr>
            </w:pPr>
          </w:p>
        </w:tc>
        <w:tc>
          <w:tcPr>
            <w:tcW w:w="2489" w:type="dxa"/>
            <w:tcMar>
              <w:left w:w="57" w:type="dxa"/>
              <w:right w:w="57" w:type="dxa"/>
            </w:tcMar>
            <w:vAlign w:val="center"/>
          </w:tcPr>
          <w:p w:rsidR="001D5C96" w:rsidRPr="00680E1D" w:rsidRDefault="001D5C96" w:rsidP="00E21AF4">
            <w:pPr>
              <w:rPr>
                <w:rFonts w:ascii="仿宋" w:eastAsia="仿宋" w:hAnsi="仿宋" w:cs="Times New Roman"/>
                <w:sz w:val="21"/>
                <w:szCs w:val="21"/>
              </w:rPr>
            </w:pPr>
            <w:r>
              <w:rPr>
                <w:rFonts w:ascii="仿宋" w:eastAsia="仿宋" w:hAnsi="仿宋" w:hint="eastAsia"/>
                <w:sz w:val="21"/>
                <w:szCs w:val="21"/>
              </w:rPr>
              <w:t>勘察</w:t>
            </w:r>
            <w:r>
              <w:rPr>
                <w:rFonts w:ascii="仿宋" w:eastAsia="仿宋" w:hAnsi="仿宋" w:cs="Times New Roman" w:hint="eastAsia"/>
                <w:sz w:val="21"/>
                <w:szCs w:val="21"/>
              </w:rPr>
              <w:t>设计</w:t>
            </w:r>
            <w:r w:rsidRPr="00680E1D">
              <w:rPr>
                <w:rFonts w:ascii="仿宋" w:eastAsia="仿宋" w:hAnsi="仿宋" w:cs="Times New Roman" w:hint="eastAsia"/>
                <w:sz w:val="21"/>
                <w:szCs w:val="21"/>
              </w:rPr>
              <w:t>工期</w:t>
            </w:r>
          </w:p>
        </w:tc>
        <w:tc>
          <w:tcPr>
            <w:tcW w:w="4903" w:type="dxa"/>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符合第二章“投标人须知</w:t>
            </w:r>
            <w:r>
              <w:rPr>
                <w:rFonts w:ascii="仿宋" w:eastAsia="仿宋" w:hAnsi="仿宋" w:cs="Times New Roman" w:hint="eastAsia"/>
                <w:sz w:val="21"/>
                <w:szCs w:val="21"/>
              </w:rPr>
              <w:t>前附表</w:t>
            </w:r>
            <w:r>
              <w:rPr>
                <w:rFonts w:ascii="仿宋" w:eastAsia="仿宋" w:hAnsi="仿宋" w:cs="Times New Roman"/>
                <w:sz w:val="21"/>
                <w:szCs w:val="21"/>
              </w:rPr>
              <w:t>”</w:t>
            </w:r>
            <w:r w:rsidRPr="00680E1D">
              <w:rPr>
                <w:rFonts w:ascii="仿宋" w:eastAsia="仿宋" w:hAnsi="仿宋" w:cs="Times New Roman" w:hint="eastAsia"/>
                <w:sz w:val="21"/>
                <w:szCs w:val="21"/>
              </w:rPr>
              <w:t>第</w:t>
            </w:r>
            <w:r>
              <w:rPr>
                <w:rFonts w:ascii="仿宋" w:eastAsia="仿宋" w:hAnsi="仿宋" w:cs="Times New Roman" w:hint="eastAsia"/>
                <w:sz w:val="21"/>
                <w:szCs w:val="21"/>
              </w:rPr>
              <w:t>4</w:t>
            </w:r>
            <w:r w:rsidRPr="00680E1D">
              <w:rPr>
                <w:rFonts w:ascii="仿宋" w:eastAsia="仿宋" w:hAnsi="仿宋" w:cs="Times New Roman" w:hint="eastAsia"/>
                <w:sz w:val="21"/>
                <w:szCs w:val="21"/>
              </w:rPr>
              <w:t>项规定</w:t>
            </w:r>
          </w:p>
        </w:tc>
      </w:tr>
      <w:tr w:rsidR="001D5C96" w:rsidRPr="00680E1D" w:rsidTr="00E21AF4">
        <w:trPr>
          <w:trHeight w:hRule="exact" w:val="488"/>
          <w:jc w:val="center"/>
        </w:trPr>
        <w:tc>
          <w:tcPr>
            <w:tcW w:w="698" w:type="dxa"/>
            <w:vMerge/>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p>
        </w:tc>
        <w:tc>
          <w:tcPr>
            <w:tcW w:w="1245" w:type="dxa"/>
            <w:vMerge/>
            <w:tcMar>
              <w:left w:w="57" w:type="dxa"/>
              <w:right w:w="57" w:type="dxa"/>
            </w:tcMar>
            <w:vAlign w:val="center"/>
          </w:tcPr>
          <w:p w:rsidR="001D5C96" w:rsidRPr="00680E1D" w:rsidRDefault="001D5C96" w:rsidP="00E21AF4">
            <w:pPr>
              <w:rPr>
                <w:rFonts w:ascii="仿宋" w:eastAsia="仿宋" w:hAnsi="仿宋" w:cs="Times New Roman"/>
                <w:sz w:val="21"/>
                <w:szCs w:val="21"/>
              </w:rPr>
            </w:pPr>
          </w:p>
        </w:tc>
        <w:tc>
          <w:tcPr>
            <w:tcW w:w="2489" w:type="dxa"/>
            <w:tcMar>
              <w:left w:w="57" w:type="dxa"/>
              <w:right w:w="57" w:type="dxa"/>
            </w:tcMar>
            <w:vAlign w:val="center"/>
          </w:tcPr>
          <w:p w:rsidR="001D5C96" w:rsidRPr="00680E1D" w:rsidRDefault="001D5C96" w:rsidP="00E21AF4">
            <w:pPr>
              <w:rPr>
                <w:rFonts w:ascii="仿宋" w:eastAsia="仿宋" w:hAnsi="仿宋" w:cs="Times New Roman"/>
                <w:sz w:val="21"/>
                <w:szCs w:val="21"/>
              </w:rPr>
            </w:pPr>
            <w:r>
              <w:rPr>
                <w:rFonts w:ascii="仿宋" w:eastAsia="仿宋" w:hAnsi="仿宋" w:cs="Times New Roman" w:hint="eastAsia"/>
                <w:sz w:val="21"/>
                <w:szCs w:val="21"/>
              </w:rPr>
              <w:t>设计</w:t>
            </w:r>
            <w:r w:rsidRPr="00680E1D">
              <w:rPr>
                <w:rFonts w:ascii="仿宋" w:eastAsia="仿宋" w:hAnsi="仿宋" w:cs="Times New Roman" w:hint="eastAsia"/>
                <w:sz w:val="21"/>
                <w:szCs w:val="21"/>
              </w:rPr>
              <w:t>质量</w:t>
            </w:r>
          </w:p>
        </w:tc>
        <w:tc>
          <w:tcPr>
            <w:tcW w:w="4903" w:type="dxa"/>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符合第二章“投标人须知</w:t>
            </w:r>
            <w:r>
              <w:rPr>
                <w:rFonts w:ascii="仿宋" w:eastAsia="仿宋" w:hAnsi="仿宋" w:cs="Times New Roman" w:hint="eastAsia"/>
                <w:sz w:val="21"/>
                <w:szCs w:val="21"/>
              </w:rPr>
              <w:t>前附表</w:t>
            </w:r>
            <w:r w:rsidRPr="00680E1D">
              <w:rPr>
                <w:rFonts w:ascii="仿宋" w:eastAsia="仿宋" w:hAnsi="仿宋" w:cs="Times New Roman" w:hint="eastAsia"/>
                <w:sz w:val="21"/>
                <w:szCs w:val="21"/>
              </w:rPr>
              <w:t>”第</w:t>
            </w:r>
            <w:r>
              <w:rPr>
                <w:rFonts w:ascii="仿宋" w:eastAsia="仿宋" w:hAnsi="仿宋" w:cs="Times New Roman" w:hint="eastAsia"/>
                <w:sz w:val="21"/>
                <w:szCs w:val="21"/>
              </w:rPr>
              <w:t>3</w:t>
            </w:r>
            <w:r w:rsidRPr="00680E1D">
              <w:rPr>
                <w:rFonts w:ascii="仿宋" w:eastAsia="仿宋" w:hAnsi="仿宋" w:cs="Times New Roman" w:hint="eastAsia"/>
                <w:sz w:val="21"/>
                <w:szCs w:val="21"/>
              </w:rPr>
              <w:t>项规定</w:t>
            </w:r>
          </w:p>
        </w:tc>
      </w:tr>
      <w:tr w:rsidR="001D5C96" w:rsidRPr="00680E1D" w:rsidTr="00E21AF4">
        <w:trPr>
          <w:trHeight w:hRule="exact" w:val="488"/>
          <w:jc w:val="center"/>
        </w:trPr>
        <w:tc>
          <w:tcPr>
            <w:tcW w:w="698" w:type="dxa"/>
            <w:vMerge/>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p>
        </w:tc>
        <w:tc>
          <w:tcPr>
            <w:tcW w:w="1245" w:type="dxa"/>
            <w:vMerge/>
            <w:tcMar>
              <w:left w:w="57" w:type="dxa"/>
              <w:right w:w="57" w:type="dxa"/>
            </w:tcMar>
            <w:vAlign w:val="center"/>
          </w:tcPr>
          <w:p w:rsidR="001D5C96" w:rsidRPr="00680E1D" w:rsidRDefault="001D5C96" w:rsidP="00E21AF4">
            <w:pPr>
              <w:rPr>
                <w:rFonts w:ascii="仿宋" w:eastAsia="仿宋" w:hAnsi="仿宋" w:cs="Times New Roman"/>
                <w:sz w:val="21"/>
                <w:szCs w:val="21"/>
              </w:rPr>
            </w:pPr>
          </w:p>
        </w:tc>
        <w:tc>
          <w:tcPr>
            <w:tcW w:w="2489" w:type="dxa"/>
            <w:tcMar>
              <w:left w:w="57" w:type="dxa"/>
              <w:right w:w="57" w:type="dxa"/>
            </w:tcMar>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投标有效期</w:t>
            </w:r>
          </w:p>
        </w:tc>
        <w:tc>
          <w:tcPr>
            <w:tcW w:w="4903" w:type="dxa"/>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符合第二章“投标人须知”第</w:t>
            </w:r>
            <w:r w:rsidRPr="00680E1D">
              <w:rPr>
                <w:rFonts w:ascii="仿宋" w:eastAsia="仿宋" w:hAnsi="仿宋" w:cs="Times New Roman"/>
                <w:sz w:val="21"/>
                <w:szCs w:val="21"/>
              </w:rPr>
              <w:t>3</w:t>
            </w:r>
            <w:r w:rsidRPr="00680E1D">
              <w:rPr>
                <w:rFonts w:ascii="仿宋" w:eastAsia="仿宋" w:hAnsi="仿宋" w:cs="Times New Roman" w:hint="eastAsia"/>
                <w:sz w:val="21"/>
                <w:szCs w:val="21"/>
              </w:rPr>
              <w:t>项规定</w:t>
            </w:r>
          </w:p>
        </w:tc>
      </w:tr>
      <w:tr w:rsidR="001D5C96" w:rsidRPr="00680E1D" w:rsidTr="00E21AF4">
        <w:trPr>
          <w:trHeight w:hRule="exact" w:val="488"/>
          <w:jc w:val="center"/>
        </w:trPr>
        <w:tc>
          <w:tcPr>
            <w:tcW w:w="698" w:type="dxa"/>
            <w:vMerge/>
            <w:tcMar>
              <w:left w:w="57" w:type="dxa"/>
              <w:right w:w="57" w:type="dxa"/>
            </w:tcMar>
            <w:vAlign w:val="center"/>
          </w:tcPr>
          <w:p w:rsidR="001D5C96" w:rsidRPr="00680E1D" w:rsidRDefault="001D5C96" w:rsidP="00E21AF4">
            <w:pPr>
              <w:jc w:val="center"/>
              <w:rPr>
                <w:rFonts w:ascii="仿宋" w:eastAsia="仿宋" w:hAnsi="仿宋" w:cs="Times New Roman"/>
                <w:sz w:val="21"/>
                <w:szCs w:val="21"/>
              </w:rPr>
            </w:pPr>
          </w:p>
        </w:tc>
        <w:tc>
          <w:tcPr>
            <w:tcW w:w="1245" w:type="dxa"/>
            <w:vMerge/>
            <w:tcMar>
              <w:left w:w="57" w:type="dxa"/>
              <w:right w:w="57" w:type="dxa"/>
            </w:tcMar>
            <w:vAlign w:val="center"/>
          </w:tcPr>
          <w:p w:rsidR="001D5C96" w:rsidRPr="00680E1D" w:rsidRDefault="001D5C96" w:rsidP="00E21AF4">
            <w:pPr>
              <w:rPr>
                <w:rFonts w:ascii="仿宋" w:eastAsia="仿宋" w:hAnsi="仿宋" w:cs="Times New Roman"/>
                <w:sz w:val="21"/>
                <w:szCs w:val="21"/>
              </w:rPr>
            </w:pPr>
          </w:p>
        </w:tc>
        <w:tc>
          <w:tcPr>
            <w:tcW w:w="2489" w:type="dxa"/>
            <w:tcMar>
              <w:left w:w="57" w:type="dxa"/>
              <w:right w:w="57" w:type="dxa"/>
            </w:tcMar>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权利义务</w:t>
            </w:r>
          </w:p>
        </w:tc>
        <w:tc>
          <w:tcPr>
            <w:tcW w:w="4903" w:type="dxa"/>
            <w:vAlign w:val="center"/>
          </w:tcPr>
          <w:p w:rsidR="001D5C96" w:rsidRPr="00680E1D" w:rsidRDefault="001D5C96" w:rsidP="00E21AF4">
            <w:pPr>
              <w:rPr>
                <w:rFonts w:ascii="仿宋" w:eastAsia="仿宋" w:hAnsi="仿宋" w:cs="Times New Roman"/>
                <w:sz w:val="21"/>
                <w:szCs w:val="21"/>
              </w:rPr>
            </w:pPr>
            <w:r w:rsidRPr="00680E1D">
              <w:rPr>
                <w:rFonts w:ascii="仿宋" w:eastAsia="仿宋" w:hAnsi="仿宋" w:cs="Times New Roman" w:hint="eastAsia"/>
                <w:sz w:val="21"/>
                <w:szCs w:val="21"/>
              </w:rPr>
              <w:t>符合第四章“合同条款及格式”规定</w:t>
            </w:r>
          </w:p>
        </w:tc>
      </w:tr>
    </w:tbl>
    <w:p w:rsidR="001D5C96" w:rsidRDefault="001D5C96" w:rsidP="00CA05A3">
      <w:pPr>
        <w:rPr>
          <w:rFonts w:ascii="仿宋" w:eastAsia="仿宋" w:hAnsi="仿宋"/>
          <w:sz w:val="24"/>
          <w:szCs w:val="24"/>
        </w:rPr>
      </w:pPr>
    </w:p>
    <w:p w:rsidR="00332912" w:rsidRPr="00332912" w:rsidRDefault="00332912" w:rsidP="00CA05A3">
      <w:pPr>
        <w:rPr>
          <w:rFonts w:ascii="仿宋" w:eastAsia="仿宋" w:hAnsi="仿宋"/>
          <w:bCs/>
          <w:sz w:val="24"/>
          <w:szCs w:val="24"/>
        </w:rPr>
      </w:pPr>
      <w:r w:rsidRPr="00332912">
        <w:rPr>
          <w:rFonts w:ascii="仿宋" w:eastAsia="仿宋" w:hAnsi="仿宋" w:hint="eastAsia"/>
          <w:sz w:val="24"/>
          <w:szCs w:val="24"/>
        </w:rPr>
        <w:t>1.</w:t>
      </w:r>
      <w:r w:rsidRPr="00332912">
        <w:rPr>
          <w:rFonts w:ascii="仿宋" w:eastAsia="仿宋" w:hAnsi="仿宋"/>
          <w:sz w:val="24"/>
          <w:szCs w:val="24"/>
        </w:rPr>
        <w:t>评标方法</w:t>
      </w:r>
      <w:bookmarkEnd w:id="9"/>
      <w:bookmarkEnd w:id="10"/>
      <w:bookmarkEnd w:id="11"/>
    </w:p>
    <w:p w:rsidR="00332912" w:rsidRPr="00332912" w:rsidRDefault="00332912" w:rsidP="00332912">
      <w:pPr>
        <w:tabs>
          <w:tab w:val="left" w:pos="832"/>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根</w:t>
      </w:r>
      <w:r w:rsidRPr="00332912">
        <w:rPr>
          <w:rFonts w:ascii="仿宋" w:eastAsia="仿宋" w:hAnsi="仿宋" w:hint="eastAsia"/>
          <w:sz w:val="24"/>
          <w:szCs w:val="24"/>
        </w:rPr>
        <w:t>据《中华人民共和国招标投标法》、《湖北省招标投标综合管理办法》</w:t>
      </w:r>
      <w:r w:rsidRPr="00332912">
        <w:rPr>
          <w:rFonts w:ascii="仿宋" w:eastAsia="仿宋" w:hAnsi="仿宋" w:cs="Times New Roman"/>
          <w:sz w:val="24"/>
          <w:szCs w:val="24"/>
        </w:rPr>
        <w:t>，结合本工程实际情况，制定本办法。</w:t>
      </w:r>
    </w:p>
    <w:p w:rsidR="00332912" w:rsidRPr="00332912" w:rsidRDefault="00332912" w:rsidP="00CA05A3">
      <w:pPr>
        <w:rPr>
          <w:rFonts w:ascii="仿宋" w:eastAsia="仿宋" w:hAnsi="仿宋"/>
          <w:bCs/>
          <w:sz w:val="24"/>
          <w:szCs w:val="24"/>
        </w:rPr>
      </w:pPr>
      <w:bookmarkStart w:id="12" w:name="_Toc420764375"/>
      <w:bookmarkStart w:id="13" w:name="_Toc420778142"/>
      <w:bookmarkStart w:id="14" w:name="_Toc448855852"/>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1评标组织机构</w:t>
      </w:r>
      <w:bookmarkEnd w:id="12"/>
      <w:bookmarkEnd w:id="13"/>
      <w:bookmarkEnd w:id="14"/>
    </w:p>
    <w:p w:rsidR="00332912" w:rsidRPr="00332912" w:rsidRDefault="00332912" w:rsidP="00332912">
      <w:pPr>
        <w:spacing w:after="0" w:line="360" w:lineRule="auto"/>
        <w:ind w:firstLineChars="200" w:firstLine="480"/>
        <w:jc w:val="both"/>
        <w:rPr>
          <w:rFonts w:ascii="仿宋" w:eastAsia="仿宋" w:hAnsi="仿宋" w:cs="宋体"/>
          <w:sz w:val="24"/>
          <w:szCs w:val="24"/>
        </w:rPr>
      </w:pPr>
      <w:r w:rsidRPr="00332912">
        <w:rPr>
          <w:rFonts w:ascii="仿宋" w:eastAsia="仿宋" w:hAnsi="仿宋" w:cs="Times New Roman" w:hint="eastAsia"/>
          <w:sz w:val="24"/>
          <w:szCs w:val="24"/>
        </w:rPr>
        <w:t>1</w:t>
      </w:r>
      <w:r w:rsidRPr="00332912">
        <w:rPr>
          <w:rFonts w:ascii="仿宋" w:eastAsia="仿宋" w:hAnsi="仿宋" w:cs="Times New Roman"/>
          <w:sz w:val="24"/>
          <w:szCs w:val="24"/>
        </w:rPr>
        <w:t>.</w:t>
      </w:r>
      <w:r w:rsidRPr="00332912">
        <w:rPr>
          <w:rFonts w:ascii="仿宋" w:eastAsia="仿宋" w:hAnsi="仿宋" w:cs="Times New Roman" w:hint="eastAsia"/>
          <w:sz w:val="24"/>
          <w:szCs w:val="24"/>
        </w:rPr>
        <w:t>1.</w:t>
      </w:r>
      <w:r w:rsidRPr="00332912">
        <w:rPr>
          <w:rFonts w:ascii="仿宋" w:eastAsia="仿宋" w:hAnsi="仿宋" w:cs="Times New Roman"/>
          <w:sz w:val="24"/>
          <w:szCs w:val="24"/>
        </w:rPr>
        <w:t>1</w:t>
      </w:r>
      <w:r w:rsidRPr="00332912">
        <w:rPr>
          <w:rFonts w:ascii="仿宋" w:eastAsia="仿宋" w:hAnsi="仿宋" w:cs="宋体" w:hint="eastAsia"/>
          <w:sz w:val="24"/>
          <w:szCs w:val="24"/>
        </w:rPr>
        <w:t>本次评标由依法组建的</w:t>
      </w:r>
      <w:r w:rsidRPr="00332912">
        <w:rPr>
          <w:rFonts w:ascii="仿宋" w:eastAsia="仿宋" w:hAnsi="仿宋" w:cs="宋体"/>
          <w:sz w:val="24"/>
          <w:szCs w:val="24"/>
        </w:rPr>
        <w:t>评标委员会是在</w:t>
      </w:r>
      <w:r>
        <w:rPr>
          <w:rFonts w:ascii="仿宋" w:eastAsia="仿宋" w:hAnsi="仿宋" w:cs="宋体" w:hint="eastAsia"/>
          <w:sz w:val="24"/>
          <w:szCs w:val="24"/>
        </w:rPr>
        <w:t>恩旅集团</w:t>
      </w:r>
      <w:r>
        <w:rPr>
          <w:rFonts w:ascii="仿宋" w:eastAsia="仿宋" w:hAnsi="仿宋" w:hint="eastAsia"/>
          <w:sz w:val="24"/>
          <w:szCs w:val="24"/>
        </w:rPr>
        <w:t>纪检监察</w:t>
      </w:r>
      <w:r w:rsidRPr="00332912">
        <w:rPr>
          <w:rFonts w:ascii="仿宋" w:eastAsia="仿宋" w:hAnsi="仿宋" w:cs="Times New Roman" w:hint="eastAsia"/>
          <w:sz w:val="24"/>
          <w:szCs w:val="24"/>
        </w:rPr>
        <w:t>部门</w:t>
      </w:r>
      <w:r w:rsidRPr="00332912">
        <w:rPr>
          <w:rFonts w:ascii="仿宋" w:eastAsia="仿宋" w:hAnsi="仿宋" w:cs="宋体"/>
          <w:sz w:val="24"/>
          <w:szCs w:val="24"/>
        </w:rPr>
        <w:t>的监督下</w:t>
      </w:r>
      <w:r w:rsidRPr="00332912">
        <w:rPr>
          <w:rFonts w:ascii="仿宋" w:eastAsia="仿宋" w:hAnsi="仿宋" w:cs="宋体" w:hint="eastAsia"/>
          <w:sz w:val="24"/>
          <w:szCs w:val="24"/>
        </w:rPr>
        <w:t>进行</w:t>
      </w:r>
      <w:r w:rsidRPr="00332912">
        <w:rPr>
          <w:rFonts w:ascii="仿宋" w:eastAsia="仿宋" w:hAnsi="仿宋" w:cs="宋体"/>
          <w:sz w:val="24"/>
          <w:szCs w:val="24"/>
        </w:rPr>
        <w:t>，成员人数为5人以上</w:t>
      </w:r>
      <w:r w:rsidRPr="00332912">
        <w:rPr>
          <w:rFonts w:ascii="仿宋" w:eastAsia="仿宋" w:hAnsi="仿宋" w:cs="宋体" w:hint="eastAsia"/>
          <w:sz w:val="24"/>
          <w:szCs w:val="24"/>
        </w:rPr>
        <w:t>（或5人）</w:t>
      </w:r>
      <w:r w:rsidRPr="00332912">
        <w:rPr>
          <w:rFonts w:ascii="仿宋" w:eastAsia="仿宋" w:hAnsi="仿宋" w:cs="宋体"/>
          <w:sz w:val="24"/>
          <w:szCs w:val="24"/>
        </w:rPr>
        <w:t>的单数，</w:t>
      </w:r>
      <w:r>
        <w:rPr>
          <w:rFonts w:ascii="仿宋" w:eastAsia="仿宋" w:hAnsi="仿宋" w:cs="宋体" w:hint="eastAsia"/>
          <w:sz w:val="24"/>
          <w:szCs w:val="24"/>
        </w:rPr>
        <w:t>由恩旅集团内部资深工程管理人员和财务经济管理人员组成</w:t>
      </w:r>
      <w:r w:rsidRPr="00332912">
        <w:rPr>
          <w:rFonts w:ascii="仿宋" w:eastAsia="仿宋" w:hAnsi="仿宋" w:cs="宋体"/>
          <w:sz w:val="24"/>
          <w:szCs w:val="24"/>
        </w:rPr>
        <w:t>。</w:t>
      </w:r>
    </w:p>
    <w:p w:rsidR="00332912" w:rsidRPr="00332912" w:rsidRDefault="00332912" w:rsidP="00332912">
      <w:pPr>
        <w:autoSpaceDE w:val="0"/>
        <w:autoSpaceDN w:val="0"/>
        <w:spacing w:after="0" w:line="360" w:lineRule="auto"/>
        <w:ind w:right="-109" w:firstLineChars="200" w:firstLine="480"/>
        <w:jc w:val="both"/>
        <w:rPr>
          <w:rFonts w:ascii="仿宋" w:eastAsia="仿宋" w:hAnsi="仿宋" w:cs="MingLiU"/>
          <w:sz w:val="24"/>
          <w:szCs w:val="24"/>
        </w:rPr>
      </w:pPr>
      <w:r w:rsidRPr="00332912">
        <w:rPr>
          <w:rFonts w:ascii="仿宋" w:eastAsia="仿宋" w:hAnsi="仿宋" w:cs="Times New Roman" w:hint="eastAsia"/>
          <w:sz w:val="24"/>
          <w:szCs w:val="24"/>
        </w:rPr>
        <w:lastRenderedPageBreak/>
        <w:t>1</w:t>
      </w:r>
      <w:r w:rsidRPr="00332912">
        <w:rPr>
          <w:rFonts w:ascii="仿宋" w:eastAsia="仿宋" w:hAnsi="仿宋" w:cs="Times New Roman"/>
          <w:sz w:val="24"/>
          <w:szCs w:val="24"/>
        </w:rPr>
        <w:t>.</w:t>
      </w:r>
      <w:r w:rsidRPr="00332912">
        <w:rPr>
          <w:rFonts w:ascii="仿宋" w:eastAsia="仿宋" w:hAnsi="仿宋" w:cs="Times New Roman" w:hint="eastAsia"/>
          <w:sz w:val="24"/>
          <w:szCs w:val="24"/>
        </w:rPr>
        <w:t>1.2</w:t>
      </w:r>
      <w:r w:rsidRPr="00332912">
        <w:rPr>
          <w:rFonts w:ascii="仿宋" w:eastAsia="仿宋" w:hAnsi="仿宋" w:cs="MingLiU" w:hint="eastAsia"/>
          <w:sz w:val="24"/>
          <w:szCs w:val="24"/>
        </w:rPr>
        <w:t>评标</w:t>
      </w:r>
      <w:r w:rsidRPr="00332912">
        <w:rPr>
          <w:rFonts w:ascii="仿宋" w:eastAsia="仿宋" w:hAnsi="仿宋" w:cs="MingLiU" w:hint="eastAsia"/>
          <w:spacing w:val="1"/>
          <w:sz w:val="24"/>
          <w:szCs w:val="24"/>
        </w:rPr>
        <w:t>委</w:t>
      </w:r>
      <w:r w:rsidRPr="00332912">
        <w:rPr>
          <w:rFonts w:ascii="仿宋" w:eastAsia="仿宋" w:hAnsi="仿宋" w:cs="MingLiU" w:hint="eastAsia"/>
          <w:sz w:val="24"/>
          <w:szCs w:val="24"/>
        </w:rPr>
        <w:t>员会按照</w:t>
      </w:r>
      <w:r w:rsidRPr="00332912">
        <w:rPr>
          <w:rFonts w:ascii="仿宋" w:eastAsia="仿宋" w:hAnsi="仿宋" w:cs="MingLiU" w:hint="eastAsia"/>
          <w:spacing w:val="1"/>
          <w:sz w:val="24"/>
          <w:szCs w:val="24"/>
        </w:rPr>
        <w:t>得分</w:t>
      </w:r>
      <w:r w:rsidRPr="00332912">
        <w:rPr>
          <w:rFonts w:ascii="仿宋" w:eastAsia="仿宋" w:hAnsi="仿宋" w:cs="MingLiU" w:hint="eastAsia"/>
          <w:sz w:val="24"/>
          <w:szCs w:val="24"/>
        </w:rPr>
        <w:t>由高到低的顺序推荐3名中标候选人。</w:t>
      </w:r>
    </w:p>
    <w:p w:rsidR="00332912" w:rsidRPr="00332912" w:rsidRDefault="00332912" w:rsidP="00332912">
      <w:pPr>
        <w:spacing w:after="0" w:line="360" w:lineRule="auto"/>
        <w:ind w:firstLineChars="200" w:firstLine="482"/>
        <w:jc w:val="both"/>
        <w:rPr>
          <w:rFonts w:ascii="仿宋" w:eastAsia="仿宋" w:hAnsi="仿宋" w:cs="宋体"/>
          <w:sz w:val="24"/>
          <w:szCs w:val="24"/>
        </w:rPr>
      </w:pPr>
      <w:r w:rsidRPr="00332912">
        <w:rPr>
          <w:rFonts w:ascii="仿宋" w:eastAsia="仿宋" w:hAnsi="仿宋" w:cs="Times New Roman" w:hint="eastAsia"/>
          <w:spacing w:val="1"/>
          <w:sz w:val="24"/>
          <w:szCs w:val="24"/>
        </w:rPr>
        <w:t>1.1.3</w:t>
      </w:r>
      <w:r w:rsidRPr="00332912">
        <w:rPr>
          <w:rFonts w:ascii="仿宋" w:eastAsia="仿宋" w:hAnsi="仿宋" w:cs="MingLiU" w:hint="eastAsia"/>
          <w:sz w:val="24"/>
          <w:szCs w:val="24"/>
        </w:rPr>
        <w:t>评标</w:t>
      </w:r>
      <w:r w:rsidRPr="00332912">
        <w:rPr>
          <w:rFonts w:ascii="仿宋" w:eastAsia="仿宋" w:hAnsi="仿宋" w:cs="MingLiU" w:hint="eastAsia"/>
          <w:spacing w:val="-1"/>
          <w:sz w:val="24"/>
          <w:szCs w:val="24"/>
        </w:rPr>
        <w:t>委</w:t>
      </w:r>
      <w:r w:rsidRPr="00332912">
        <w:rPr>
          <w:rFonts w:ascii="仿宋" w:eastAsia="仿宋" w:hAnsi="仿宋" w:cs="MingLiU" w:hint="eastAsia"/>
          <w:sz w:val="24"/>
          <w:szCs w:val="24"/>
        </w:rPr>
        <w:t>员会完成评标后，向招标人提交书面评标报告后自动解散。</w:t>
      </w:r>
    </w:p>
    <w:p w:rsidR="00332912" w:rsidRPr="00332912" w:rsidRDefault="00332912" w:rsidP="00CA05A3">
      <w:pPr>
        <w:rPr>
          <w:rFonts w:ascii="仿宋" w:eastAsia="仿宋" w:hAnsi="仿宋"/>
          <w:bCs/>
          <w:sz w:val="24"/>
          <w:szCs w:val="24"/>
        </w:rPr>
      </w:pPr>
      <w:bookmarkStart w:id="15" w:name="_Toc420764376"/>
      <w:bookmarkStart w:id="16" w:name="_Toc420778143"/>
      <w:bookmarkStart w:id="17" w:name="_Toc448855853"/>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2评标原则</w:t>
      </w:r>
      <w:bookmarkEnd w:id="15"/>
      <w:bookmarkEnd w:id="16"/>
      <w:bookmarkEnd w:id="17"/>
    </w:p>
    <w:p w:rsidR="00332912" w:rsidRPr="00332912" w:rsidRDefault="00332912" w:rsidP="00332912">
      <w:pPr>
        <w:tabs>
          <w:tab w:val="left" w:pos="416"/>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(1)</w:t>
      </w:r>
      <w:r w:rsidR="00E1197B">
        <w:rPr>
          <w:rFonts w:ascii="仿宋" w:eastAsia="仿宋" w:hAnsi="仿宋" w:hint="eastAsia"/>
          <w:sz w:val="24"/>
          <w:szCs w:val="24"/>
        </w:rPr>
        <w:t>遵循</w:t>
      </w:r>
      <w:r w:rsidRPr="00332912">
        <w:rPr>
          <w:rFonts w:ascii="仿宋" w:eastAsia="仿宋" w:hAnsi="仿宋" w:cs="Times New Roman" w:hint="eastAsia"/>
          <w:sz w:val="24"/>
          <w:szCs w:val="24"/>
        </w:rPr>
        <w:t>公平、公正、科学、择优的原则。</w:t>
      </w:r>
    </w:p>
    <w:p w:rsidR="00332912" w:rsidRPr="00332912" w:rsidRDefault="00332912" w:rsidP="00332912">
      <w:pPr>
        <w:tabs>
          <w:tab w:val="left" w:pos="416"/>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(2)依据：</w:t>
      </w:r>
    </w:p>
    <w:p w:rsidR="00332912" w:rsidRPr="00332912" w:rsidRDefault="00332912" w:rsidP="00E1197B">
      <w:pPr>
        <w:tabs>
          <w:tab w:val="left" w:pos="416"/>
        </w:tabs>
        <w:spacing w:after="0" w:line="360" w:lineRule="auto"/>
        <w:ind w:firstLineChars="350" w:firstLine="840"/>
        <w:jc w:val="both"/>
        <w:rPr>
          <w:rFonts w:ascii="仿宋" w:eastAsia="仿宋" w:hAnsi="仿宋" w:cs="Times New Roman"/>
          <w:sz w:val="24"/>
          <w:szCs w:val="24"/>
        </w:rPr>
      </w:pPr>
      <w:r w:rsidRPr="00332912">
        <w:rPr>
          <w:rFonts w:ascii="仿宋" w:eastAsia="仿宋" w:hAnsi="仿宋" w:cs="Times New Roman"/>
          <w:sz w:val="24"/>
          <w:szCs w:val="24"/>
        </w:rPr>
        <w:t>a</w:t>
      </w:r>
      <w:r w:rsidRPr="00332912">
        <w:rPr>
          <w:rFonts w:ascii="仿宋" w:eastAsia="仿宋" w:hAnsi="仿宋" w:cs="Times New Roman" w:hint="eastAsia"/>
          <w:sz w:val="24"/>
          <w:szCs w:val="24"/>
        </w:rPr>
        <w:t>招标文件及招标人的补充通知；</w:t>
      </w:r>
    </w:p>
    <w:p w:rsidR="00332912" w:rsidRPr="00332912" w:rsidRDefault="00332912" w:rsidP="00E1197B">
      <w:pPr>
        <w:tabs>
          <w:tab w:val="left" w:pos="416"/>
        </w:tabs>
        <w:spacing w:after="0" w:line="360" w:lineRule="auto"/>
        <w:ind w:firstLineChars="350" w:firstLine="840"/>
        <w:jc w:val="both"/>
        <w:rPr>
          <w:rFonts w:ascii="仿宋" w:eastAsia="仿宋" w:hAnsi="仿宋" w:cs="Times New Roman"/>
          <w:sz w:val="24"/>
          <w:szCs w:val="24"/>
        </w:rPr>
      </w:pPr>
      <w:r w:rsidRPr="00332912">
        <w:rPr>
          <w:rFonts w:ascii="仿宋" w:eastAsia="仿宋" w:hAnsi="仿宋" w:cs="Times New Roman"/>
          <w:sz w:val="24"/>
          <w:szCs w:val="24"/>
        </w:rPr>
        <w:t>b</w:t>
      </w:r>
      <w:r w:rsidRPr="00332912">
        <w:rPr>
          <w:rFonts w:ascii="仿宋" w:eastAsia="仿宋" w:hAnsi="仿宋" w:cs="Times New Roman" w:hint="eastAsia"/>
          <w:sz w:val="24"/>
          <w:szCs w:val="24"/>
        </w:rPr>
        <w:t>有效的投标文件及评标要求澄清的文件；</w:t>
      </w:r>
    </w:p>
    <w:p w:rsidR="00332912" w:rsidRPr="00332912" w:rsidRDefault="00332912" w:rsidP="00CA05A3">
      <w:pPr>
        <w:rPr>
          <w:rFonts w:ascii="仿宋" w:eastAsia="仿宋" w:hAnsi="仿宋"/>
          <w:bCs/>
          <w:sz w:val="24"/>
          <w:szCs w:val="24"/>
        </w:rPr>
      </w:pPr>
      <w:bookmarkStart w:id="18" w:name="_Toc420764377"/>
      <w:bookmarkStart w:id="19" w:name="_Toc420778144"/>
      <w:bookmarkStart w:id="20" w:name="_Toc448855854"/>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3 评标程序</w:t>
      </w:r>
      <w:bookmarkEnd w:id="18"/>
      <w:bookmarkEnd w:id="19"/>
      <w:bookmarkEnd w:id="20"/>
    </w:p>
    <w:p w:rsidR="00332912" w:rsidRPr="00332912" w:rsidRDefault="00332912" w:rsidP="00332912">
      <w:pPr>
        <w:spacing w:after="0" w:line="360" w:lineRule="auto"/>
        <w:ind w:left="1"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评标按两个阶段进行，即初步评审和详细评审。</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(一) 评标准备</w:t>
      </w:r>
    </w:p>
    <w:p w:rsidR="00332912" w:rsidRPr="00332912" w:rsidRDefault="00332912" w:rsidP="00332912">
      <w:pPr>
        <w:tabs>
          <w:tab w:val="left" w:pos="832"/>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评标委员会成员研究招标文件，熟悉评标办法，掌握评标程序、标准和方法，编制供评标使用的相应表格。</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(二)</w:t>
      </w:r>
      <w:r w:rsidRPr="00332912">
        <w:rPr>
          <w:rFonts w:ascii="仿宋" w:eastAsia="仿宋" w:hAnsi="仿宋" w:cs="Times New Roman"/>
          <w:sz w:val="24"/>
          <w:szCs w:val="24"/>
        </w:rPr>
        <w:t xml:space="preserve"> </w:t>
      </w:r>
      <w:r w:rsidRPr="00332912">
        <w:rPr>
          <w:rFonts w:ascii="仿宋" w:eastAsia="仿宋" w:hAnsi="仿宋" w:cs="Times New Roman" w:hint="eastAsia"/>
          <w:sz w:val="24"/>
          <w:szCs w:val="24"/>
        </w:rPr>
        <w:t>初步评审</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(1)</w:t>
      </w:r>
      <w:r w:rsidRPr="00332912">
        <w:rPr>
          <w:rFonts w:ascii="仿宋" w:eastAsia="仿宋" w:hAnsi="仿宋" w:cs="Times New Roman"/>
          <w:b/>
          <w:sz w:val="24"/>
          <w:szCs w:val="24"/>
        </w:rPr>
        <w:t>初审</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sz w:val="24"/>
          <w:szCs w:val="24"/>
        </w:rPr>
        <w:t>主要依据本条规定对投标文件的商务符合性和技术可靠性进行评审。投标文件应实质上响应招标文件中所有条款和条件，无显著的差异或保留。评标委员应在认真审阅投标文件的基础上，对不具备进入详细评审条件的投标文件应提出相应的依据。</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(2)</w:t>
      </w:r>
      <w:r w:rsidR="00E1197B">
        <w:rPr>
          <w:rFonts w:ascii="仿宋" w:eastAsia="仿宋" w:hAnsi="仿宋" w:hint="eastAsia"/>
          <w:b/>
          <w:sz w:val="24"/>
          <w:szCs w:val="24"/>
        </w:rPr>
        <w:t>投标文件响应性检查</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评标委员会应当审查每一投标文件是否对招标文件提出的所有要求和条件作出实质性响应。投标文件有重大偏差的，视为未能对招标文件作出实质性响应。</w:t>
      </w:r>
    </w:p>
    <w:p w:rsidR="00332912" w:rsidRPr="009C3114" w:rsidRDefault="00332912" w:rsidP="009C3114">
      <w:pPr>
        <w:spacing w:after="0" w:line="360" w:lineRule="auto"/>
        <w:ind w:firstLineChars="200" w:firstLine="480"/>
        <w:jc w:val="both"/>
        <w:rPr>
          <w:rFonts w:ascii="仿宋" w:eastAsia="仿宋" w:hAnsi="仿宋" w:cs="Times New Roman"/>
          <w:sz w:val="24"/>
          <w:szCs w:val="24"/>
        </w:rPr>
      </w:pPr>
      <w:r w:rsidRPr="009C3114">
        <w:rPr>
          <w:rFonts w:ascii="仿宋" w:eastAsia="仿宋" w:hAnsi="仿宋" w:cs="Times New Roman" w:hint="eastAsia"/>
          <w:sz w:val="24"/>
          <w:szCs w:val="24"/>
        </w:rPr>
        <w:t>所谓重大偏差是指下列情况之一：</w:t>
      </w:r>
    </w:p>
    <w:p w:rsidR="00332912" w:rsidRPr="009C3114" w:rsidRDefault="00332912" w:rsidP="009C3114">
      <w:pPr>
        <w:spacing w:after="0" w:line="360" w:lineRule="auto"/>
        <w:ind w:left="416" w:firstLineChars="200" w:firstLine="480"/>
        <w:jc w:val="both"/>
        <w:rPr>
          <w:rFonts w:ascii="仿宋" w:eastAsia="仿宋" w:hAnsi="仿宋" w:cs="Times New Roman"/>
          <w:sz w:val="24"/>
          <w:szCs w:val="24"/>
        </w:rPr>
      </w:pPr>
      <w:r w:rsidRPr="009C3114">
        <w:rPr>
          <w:rFonts w:ascii="仿宋" w:eastAsia="仿宋" w:hAnsi="仿宋" w:cs="Times New Roman" w:hint="eastAsia"/>
          <w:sz w:val="24"/>
          <w:szCs w:val="24"/>
        </w:rPr>
        <w:t>①对投标的工程范围和工作内容有实质性的偏离；</w:t>
      </w:r>
    </w:p>
    <w:p w:rsidR="00332912" w:rsidRPr="009C3114" w:rsidRDefault="00332912" w:rsidP="009C3114">
      <w:pPr>
        <w:spacing w:after="0" w:line="360" w:lineRule="auto"/>
        <w:ind w:left="416" w:firstLineChars="200" w:firstLine="480"/>
        <w:jc w:val="both"/>
        <w:rPr>
          <w:rFonts w:ascii="仿宋" w:eastAsia="仿宋" w:hAnsi="仿宋" w:cs="Times New Roman"/>
          <w:sz w:val="24"/>
          <w:szCs w:val="24"/>
        </w:rPr>
      </w:pPr>
      <w:r w:rsidRPr="009C3114">
        <w:rPr>
          <w:rFonts w:ascii="仿宋" w:eastAsia="仿宋" w:hAnsi="仿宋" w:cs="Times New Roman" w:hint="eastAsia"/>
          <w:sz w:val="24"/>
          <w:szCs w:val="24"/>
        </w:rPr>
        <w:t>②投标文件载明的招标项目完成期限超过招标文件规定的期限；</w:t>
      </w:r>
    </w:p>
    <w:p w:rsidR="00332912" w:rsidRPr="009C3114" w:rsidRDefault="00332912" w:rsidP="009C3114">
      <w:pPr>
        <w:spacing w:after="0" w:line="360" w:lineRule="auto"/>
        <w:ind w:left="416" w:firstLineChars="200" w:firstLine="480"/>
        <w:jc w:val="both"/>
        <w:rPr>
          <w:rFonts w:ascii="仿宋" w:eastAsia="仿宋" w:hAnsi="仿宋" w:cs="Times New Roman"/>
          <w:sz w:val="24"/>
          <w:szCs w:val="24"/>
        </w:rPr>
      </w:pPr>
      <w:r w:rsidRPr="009C3114">
        <w:rPr>
          <w:rFonts w:ascii="仿宋" w:eastAsia="仿宋" w:hAnsi="仿宋" w:cs="Times New Roman" w:hint="eastAsia"/>
          <w:sz w:val="24"/>
          <w:szCs w:val="24"/>
        </w:rPr>
        <w:t>③对工程质量或使用性能产生不利影响；</w:t>
      </w:r>
    </w:p>
    <w:p w:rsidR="00332912" w:rsidRPr="009C3114" w:rsidRDefault="00332912" w:rsidP="009C3114">
      <w:pPr>
        <w:spacing w:after="0" w:line="360" w:lineRule="auto"/>
        <w:ind w:left="416" w:firstLineChars="200" w:firstLine="480"/>
        <w:jc w:val="both"/>
        <w:rPr>
          <w:rFonts w:ascii="仿宋" w:eastAsia="仿宋" w:hAnsi="仿宋" w:cs="Times New Roman"/>
          <w:sz w:val="24"/>
          <w:szCs w:val="24"/>
        </w:rPr>
      </w:pPr>
      <w:r w:rsidRPr="009C3114">
        <w:rPr>
          <w:rFonts w:ascii="仿宋" w:eastAsia="仿宋" w:hAnsi="仿宋" w:cs="Times New Roman" w:hint="eastAsia"/>
          <w:sz w:val="24"/>
          <w:szCs w:val="24"/>
        </w:rPr>
        <w:t>④对合同中规定的双方的权利和义务作实质性修改；</w:t>
      </w:r>
    </w:p>
    <w:p w:rsidR="00332912" w:rsidRPr="009C3114" w:rsidRDefault="00332912" w:rsidP="009C3114">
      <w:pPr>
        <w:spacing w:after="0" w:line="360" w:lineRule="auto"/>
        <w:ind w:left="416" w:firstLineChars="200" w:firstLine="480"/>
        <w:jc w:val="both"/>
        <w:rPr>
          <w:rFonts w:ascii="仿宋" w:eastAsia="仿宋" w:hAnsi="仿宋" w:cs="Times New Roman"/>
          <w:sz w:val="24"/>
          <w:szCs w:val="24"/>
        </w:rPr>
      </w:pPr>
      <w:r w:rsidRPr="009C3114">
        <w:rPr>
          <w:rFonts w:ascii="仿宋" w:eastAsia="仿宋" w:hAnsi="仿宋" w:cs="Times New Roman" w:hint="eastAsia"/>
          <w:sz w:val="24"/>
          <w:szCs w:val="24"/>
        </w:rPr>
        <w:t>⑤投标文件附有招标人不能接受的条件；</w:t>
      </w:r>
    </w:p>
    <w:p w:rsidR="00332912" w:rsidRPr="009C3114" w:rsidRDefault="00332912" w:rsidP="009C3114">
      <w:pPr>
        <w:spacing w:after="0" w:line="360" w:lineRule="auto"/>
        <w:ind w:left="416" w:firstLineChars="200" w:firstLine="480"/>
        <w:jc w:val="both"/>
        <w:rPr>
          <w:rFonts w:ascii="仿宋" w:eastAsia="仿宋" w:hAnsi="仿宋" w:cs="Times New Roman"/>
          <w:sz w:val="24"/>
          <w:szCs w:val="24"/>
        </w:rPr>
      </w:pPr>
      <w:r w:rsidRPr="009C3114">
        <w:rPr>
          <w:rFonts w:ascii="仿宋" w:eastAsia="仿宋" w:hAnsi="仿宋" w:cs="Times New Roman" w:hint="eastAsia"/>
          <w:sz w:val="24"/>
          <w:szCs w:val="24"/>
        </w:rPr>
        <w:t>⑥不符合招标文件中规定的其它实质性要求。</w:t>
      </w:r>
    </w:p>
    <w:p w:rsidR="00332912" w:rsidRPr="009C3114" w:rsidRDefault="00332912" w:rsidP="009C3114">
      <w:pPr>
        <w:spacing w:after="0" w:line="360" w:lineRule="auto"/>
        <w:ind w:firstLineChars="200" w:firstLine="480"/>
        <w:jc w:val="both"/>
        <w:rPr>
          <w:rFonts w:ascii="仿宋" w:eastAsia="仿宋" w:hAnsi="仿宋" w:cs="Times New Roman"/>
          <w:sz w:val="24"/>
          <w:szCs w:val="24"/>
        </w:rPr>
      </w:pPr>
      <w:r w:rsidRPr="009C3114">
        <w:rPr>
          <w:rFonts w:ascii="仿宋" w:eastAsia="仿宋" w:hAnsi="仿宋" w:cs="Times New Roman" w:hint="eastAsia"/>
          <w:sz w:val="24"/>
          <w:szCs w:val="24"/>
        </w:rPr>
        <w:lastRenderedPageBreak/>
        <w:t>(3)无效投标文件</w:t>
      </w:r>
    </w:p>
    <w:p w:rsidR="00332912" w:rsidRPr="009C3114" w:rsidRDefault="00332912" w:rsidP="009C3114">
      <w:pPr>
        <w:spacing w:after="0" w:line="360" w:lineRule="auto"/>
        <w:ind w:firstLineChars="200" w:firstLine="480"/>
        <w:jc w:val="both"/>
        <w:rPr>
          <w:rFonts w:ascii="仿宋" w:eastAsia="仿宋" w:hAnsi="仿宋" w:cs="Times New Roman"/>
          <w:sz w:val="24"/>
          <w:szCs w:val="24"/>
        </w:rPr>
      </w:pPr>
      <w:r w:rsidRPr="009C3114">
        <w:rPr>
          <w:rFonts w:ascii="仿宋" w:eastAsia="仿宋" w:hAnsi="仿宋" w:cs="Times New Roman" w:hint="eastAsia"/>
          <w:sz w:val="24"/>
          <w:szCs w:val="24"/>
        </w:rPr>
        <w:t>发包人对有下列情况之一的投标文件，可以拒绝或按无效投标文件处理：</w:t>
      </w:r>
    </w:p>
    <w:p w:rsidR="00332912" w:rsidRPr="009C3114" w:rsidRDefault="00332912" w:rsidP="009C3114">
      <w:pPr>
        <w:tabs>
          <w:tab w:val="left" w:pos="1040"/>
          <w:tab w:val="left" w:pos="1440"/>
        </w:tabs>
        <w:spacing w:after="0" w:line="360" w:lineRule="auto"/>
        <w:ind w:leftChars="99" w:left="218" w:firstLineChars="200" w:firstLine="480"/>
        <w:jc w:val="both"/>
        <w:rPr>
          <w:rFonts w:ascii="仿宋" w:eastAsia="仿宋" w:hAnsi="仿宋" w:cs="Times New Roman"/>
          <w:sz w:val="24"/>
          <w:szCs w:val="24"/>
        </w:rPr>
      </w:pPr>
      <w:r w:rsidRPr="009C3114">
        <w:rPr>
          <w:rFonts w:ascii="仿宋" w:eastAsia="仿宋" w:hAnsi="仿宋" w:cs="Times New Roman" w:hint="eastAsia"/>
          <w:sz w:val="24"/>
          <w:szCs w:val="24"/>
        </w:rPr>
        <w:t>①有本条(2)</w:t>
      </w:r>
      <w:r w:rsidRPr="009C3114">
        <w:rPr>
          <w:rFonts w:ascii="仿宋" w:eastAsia="仿宋" w:hAnsi="仿宋" w:cs="Times New Roman"/>
          <w:sz w:val="24"/>
          <w:szCs w:val="24"/>
        </w:rPr>
        <w:t>款所列重大偏差或保留情况之一的；</w:t>
      </w:r>
    </w:p>
    <w:p w:rsidR="00332912" w:rsidRPr="009C3114" w:rsidRDefault="00332912" w:rsidP="009C3114">
      <w:pPr>
        <w:tabs>
          <w:tab w:val="left" w:pos="1440"/>
        </w:tabs>
        <w:spacing w:after="0" w:line="360" w:lineRule="auto"/>
        <w:ind w:leftChars="99" w:left="218" w:firstLineChars="200" w:firstLine="480"/>
        <w:jc w:val="both"/>
        <w:rPr>
          <w:rFonts w:ascii="仿宋" w:eastAsia="仿宋" w:hAnsi="仿宋" w:cs="Times New Roman"/>
          <w:sz w:val="24"/>
          <w:szCs w:val="24"/>
        </w:rPr>
      </w:pPr>
      <w:r w:rsidRPr="009C3114">
        <w:rPr>
          <w:rFonts w:ascii="仿宋" w:eastAsia="仿宋" w:hAnsi="仿宋" w:cs="Times New Roman" w:hint="eastAsia"/>
          <w:sz w:val="24"/>
          <w:szCs w:val="24"/>
        </w:rPr>
        <w:t>②逾期送达的标书；</w:t>
      </w:r>
    </w:p>
    <w:p w:rsidR="00332912" w:rsidRPr="009C3114" w:rsidRDefault="00332912" w:rsidP="009C3114">
      <w:pPr>
        <w:tabs>
          <w:tab w:val="left" w:pos="1440"/>
        </w:tabs>
        <w:spacing w:after="0" w:line="360" w:lineRule="auto"/>
        <w:ind w:leftChars="99" w:left="218" w:firstLineChars="200" w:firstLine="480"/>
        <w:jc w:val="both"/>
        <w:rPr>
          <w:rFonts w:ascii="仿宋" w:eastAsia="仿宋" w:hAnsi="仿宋" w:cs="Times New Roman"/>
          <w:sz w:val="24"/>
          <w:szCs w:val="24"/>
        </w:rPr>
      </w:pPr>
      <w:r w:rsidRPr="009C3114">
        <w:rPr>
          <w:rFonts w:ascii="仿宋" w:eastAsia="仿宋" w:hAnsi="仿宋" w:cs="Times New Roman" w:hint="eastAsia"/>
          <w:sz w:val="24"/>
          <w:szCs w:val="24"/>
        </w:rPr>
        <w:t>③无单位盖章并无法定代表人或法定代表人授权的代理人签字或盖章的；</w:t>
      </w:r>
    </w:p>
    <w:p w:rsidR="00332912" w:rsidRPr="009C3114" w:rsidRDefault="00332912" w:rsidP="009C3114">
      <w:pPr>
        <w:tabs>
          <w:tab w:val="left" w:pos="1440"/>
        </w:tabs>
        <w:spacing w:after="0" w:line="360" w:lineRule="auto"/>
        <w:ind w:leftChars="99" w:left="218" w:firstLineChars="200" w:firstLine="480"/>
        <w:jc w:val="both"/>
        <w:rPr>
          <w:rFonts w:ascii="仿宋" w:eastAsia="仿宋" w:hAnsi="仿宋" w:cs="Times New Roman"/>
          <w:sz w:val="24"/>
          <w:szCs w:val="24"/>
        </w:rPr>
      </w:pPr>
      <w:r w:rsidRPr="009C3114">
        <w:rPr>
          <w:rFonts w:ascii="仿宋" w:eastAsia="仿宋" w:hAnsi="仿宋" w:cs="Times New Roman" w:hint="eastAsia"/>
          <w:sz w:val="24"/>
          <w:szCs w:val="24"/>
        </w:rPr>
        <w:t>④投标人的法定代表人或委托代理人不参加开标会议的；</w:t>
      </w:r>
    </w:p>
    <w:p w:rsidR="00332912" w:rsidRPr="009C3114" w:rsidRDefault="00332912" w:rsidP="009C3114">
      <w:pPr>
        <w:tabs>
          <w:tab w:val="left" w:pos="1440"/>
        </w:tabs>
        <w:spacing w:after="0" w:line="360" w:lineRule="auto"/>
        <w:ind w:leftChars="99" w:left="218" w:firstLineChars="200" w:firstLine="480"/>
        <w:jc w:val="both"/>
        <w:rPr>
          <w:rFonts w:ascii="仿宋" w:eastAsia="仿宋" w:hAnsi="仿宋" w:cs="Times New Roman"/>
          <w:sz w:val="24"/>
          <w:szCs w:val="24"/>
        </w:rPr>
      </w:pPr>
      <w:r w:rsidRPr="009C3114">
        <w:rPr>
          <w:rFonts w:ascii="仿宋" w:eastAsia="仿宋" w:hAnsi="仿宋" w:cs="Times New Roman" w:hint="eastAsia"/>
          <w:sz w:val="24"/>
          <w:szCs w:val="24"/>
        </w:rPr>
        <w:t>⑤在评标过程中，评标委员会发现投标人以他人名义投标、串通投标、以行贿手段谋取中标或者以弄虚作假方式投标的；</w:t>
      </w:r>
    </w:p>
    <w:p w:rsidR="00332912" w:rsidRPr="009C3114" w:rsidRDefault="00332912" w:rsidP="009C3114">
      <w:pPr>
        <w:tabs>
          <w:tab w:val="left" w:pos="1440"/>
        </w:tabs>
        <w:spacing w:after="0" w:line="360" w:lineRule="auto"/>
        <w:ind w:leftChars="99" w:left="218" w:firstLineChars="200" w:firstLine="480"/>
        <w:jc w:val="both"/>
        <w:rPr>
          <w:rFonts w:ascii="仿宋" w:eastAsia="仿宋" w:hAnsi="仿宋" w:cs="Times New Roman"/>
          <w:sz w:val="24"/>
          <w:szCs w:val="24"/>
        </w:rPr>
      </w:pPr>
      <w:r w:rsidRPr="009C3114">
        <w:rPr>
          <w:rFonts w:ascii="仿宋" w:eastAsia="仿宋" w:hAnsi="仿宋" w:cs="Times New Roman" w:hint="eastAsia"/>
          <w:sz w:val="24"/>
          <w:szCs w:val="24"/>
        </w:rPr>
        <w:t>⑥投标人递交两份或多份内容不同的投标文件，或在一份投标文件中对同一招标项目报有两个或多个报价，且未声明哪一个有效，按招标文件规定提交备选投标方案的除外；</w:t>
      </w:r>
    </w:p>
    <w:p w:rsidR="00332912" w:rsidRPr="009C3114" w:rsidRDefault="00332912" w:rsidP="009C3114">
      <w:pPr>
        <w:tabs>
          <w:tab w:val="left" w:pos="1440"/>
        </w:tabs>
        <w:spacing w:after="0" w:line="360" w:lineRule="auto"/>
        <w:ind w:leftChars="99" w:left="218" w:firstLineChars="200" w:firstLine="480"/>
        <w:jc w:val="both"/>
        <w:rPr>
          <w:rFonts w:ascii="仿宋" w:eastAsia="仿宋" w:hAnsi="仿宋" w:cs="Times New Roman"/>
          <w:sz w:val="24"/>
          <w:szCs w:val="24"/>
        </w:rPr>
      </w:pPr>
      <w:r w:rsidRPr="009C3114">
        <w:rPr>
          <w:rFonts w:ascii="仿宋" w:eastAsia="仿宋" w:hAnsi="仿宋" w:cs="Times New Roman" w:hint="eastAsia"/>
          <w:sz w:val="24"/>
          <w:szCs w:val="24"/>
        </w:rPr>
        <w:t>⑦投标人资格条件不符合国家有关规定和招标文件的要求，或拒不按要求对投标文件进行澄清、说明或者补正的。</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(4)</w:t>
      </w:r>
      <w:r w:rsidRPr="00332912">
        <w:rPr>
          <w:rFonts w:ascii="仿宋" w:eastAsia="仿宋" w:hAnsi="仿宋" w:cs="Times New Roman"/>
          <w:b/>
          <w:sz w:val="24"/>
          <w:szCs w:val="24"/>
        </w:rPr>
        <w:t>投标文件的澄清</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为了有助于对投标文件的检查和评审，发包人可以单独要求投标人澄清其投标文件。发包人的澄清要求和投标人的答复均应采用书面形式。投标人不得修改投标报价或投标文件中的其它实质性内容。经澄清的问题需由投标人签字确认后作为投标文件的组成部分。</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(5)</w:t>
      </w:r>
      <w:r w:rsidRPr="00332912">
        <w:rPr>
          <w:rFonts w:ascii="仿宋" w:eastAsia="仿宋" w:hAnsi="仿宋" w:cs="Times New Roman"/>
          <w:b/>
          <w:sz w:val="24"/>
          <w:szCs w:val="24"/>
        </w:rPr>
        <w:t>算术错误的改正</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对实质上响应招标文件要求的投标文件，发包人将检查其报价是否有算术错误。对于算术错误，发包人有权要求投标人进行改正，改正错误的原则为：</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①《报价表》中任一项目的单价乘其工程量的乘积与该项目的合价不吻合时，应以单价为准，改正合价。但经发包人与投标人共同核对后认为单价有明显的小数点错位时，则应以合价为准，改正单价。</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②若投标报价总表中的金额与相应的各分项报价表中的合计金额不吻合时，应以修正算术错误后的各分项报价表中的合计金额为准，改正投标报价汇总表中相应部分的金额和投标总报价。</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③用数字表示的数额与用文字表示的数额不一致时，以文字数额为准。</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发包人将按上述规定的原则，要求投标人改正报价中的算术错误，改正后的投标报价汇总表须经发包人和投标人共同确认。</w:t>
      </w:r>
    </w:p>
    <w:p w:rsidR="00332912" w:rsidRPr="00332912" w:rsidRDefault="00332912" w:rsidP="00CA05A3">
      <w:pPr>
        <w:rPr>
          <w:rFonts w:ascii="仿宋" w:eastAsia="仿宋" w:hAnsi="仿宋" w:cs="Times New Roman"/>
          <w:sz w:val="24"/>
          <w:szCs w:val="24"/>
        </w:rPr>
      </w:pPr>
      <w:r w:rsidRPr="00332912">
        <w:rPr>
          <w:rFonts w:ascii="仿宋" w:eastAsia="仿宋" w:hAnsi="仿宋" w:cs="Times New Roman" w:hint="eastAsia"/>
          <w:sz w:val="24"/>
          <w:szCs w:val="24"/>
        </w:rPr>
        <w:lastRenderedPageBreak/>
        <w:t>（三）</w:t>
      </w:r>
      <w:r w:rsidR="009C3114">
        <w:rPr>
          <w:rFonts w:ascii="仿宋" w:eastAsia="仿宋" w:hAnsi="仿宋" w:cs="Times New Roman" w:hint="eastAsia"/>
          <w:sz w:val="24"/>
          <w:szCs w:val="24"/>
        </w:rPr>
        <w:t>详细评审（</w:t>
      </w:r>
      <w:r w:rsidRPr="00332912">
        <w:rPr>
          <w:rFonts w:ascii="仿宋" w:eastAsia="仿宋" w:hAnsi="仿宋" w:cs="Times New Roman"/>
          <w:sz w:val="24"/>
          <w:szCs w:val="24"/>
        </w:rPr>
        <w:t>综合评分</w:t>
      </w:r>
      <w:r w:rsidR="009C3114">
        <w:rPr>
          <w:rFonts w:ascii="仿宋" w:eastAsia="仿宋" w:hAnsi="仿宋" w:cs="Times New Roman" w:hint="eastAsia"/>
          <w:sz w:val="24"/>
          <w:szCs w:val="24"/>
        </w:rPr>
        <w:t>）</w:t>
      </w:r>
    </w:p>
    <w:p w:rsidR="00332912" w:rsidRDefault="00332912" w:rsidP="00332912">
      <w:pPr>
        <w:spacing w:after="0" w:line="360" w:lineRule="auto"/>
        <w:ind w:firstLineChars="200" w:firstLine="480"/>
        <w:jc w:val="both"/>
        <w:rPr>
          <w:rFonts w:ascii="宋体" w:hAnsi="宋体" w:cs="Times New Roman"/>
          <w:sz w:val="24"/>
        </w:rPr>
      </w:pPr>
      <w:r w:rsidRPr="00332912">
        <w:rPr>
          <w:rFonts w:ascii="仿宋" w:eastAsia="仿宋" w:hAnsi="仿宋" w:cs="Times New Roman"/>
          <w:sz w:val="24"/>
          <w:szCs w:val="24"/>
        </w:rPr>
        <w:t>本次评标采用综合评分法，总分100分。其中</w:t>
      </w:r>
      <w:r w:rsidR="00EA4834">
        <w:rPr>
          <w:rFonts w:ascii="仿宋" w:eastAsia="仿宋" w:hAnsi="仿宋" w:cs="Times New Roman" w:hint="eastAsia"/>
          <w:sz w:val="24"/>
          <w:szCs w:val="24"/>
        </w:rPr>
        <w:t>综合</w:t>
      </w:r>
      <w:r w:rsidR="00383D51">
        <w:rPr>
          <w:rFonts w:ascii="仿宋" w:eastAsia="仿宋" w:hAnsi="仿宋" w:cs="Times New Roman" w:hint="eastAsia"/>
          <w:sz w:val="24"/>
          <w:szCs w:val="24"/>
        </w:rPr>
        <w:t>标</w:t>
      </w:r>
      <w:r w:rsidR="00A41E83">
        <w:rPr>
          <w:rFonts w:ascii="仿宋" w:eastAsia="仿宋" w:hAnsi="仿宋" w:cs="Times New Roman" w:hint="eastAsia"/>
          <w:sz w:val="24"/>
          <w:szCs w:val="24"/>
        </w:rPr>
        <w:t>3</w:t>
      </w:r>
      <w:r w:rsidR="004F0DB5">
        <w:rPr>
          <w:rFonts w:ascii="仿宋" w:eastAsia="仿宋" w:hAnsi="仿宋" w:cs="Times New Roman" w:hint="eastAsia"/>
          <w:sz w:val="24"/>
          <w:szCs w:val="24"/>
        </w:rPr>
        <w:t>0</w:t>
      </w:r>
      <w:r w:rsidRPr="00332912">
        <w:rPr>
          <w:rFonts w:ascii="仿宋" w:eastAsia="仿宋" w:hAnsi="仿宋" w:cs="Times New Roman"/>
          <w:sz w:val="24"/>
          <w:szCs w:val="24"/>
        </w:rPr>
        <w:t>分，技术</w:t>
      </w:r>
      <w:r w:rsidR="00383D51">
        <w:rPr>
          <w:rFonts w:ascii="仿宋" w:eastAsia="仿宋" w:hAnsi="仿宋" w:cs="Times New Roman" w:hint="eastAsia"/>
          <w:sz w:val="24"/>
          <w:szCs w:val="24"/>
        </w:rPr>
        <w:t>标</w:t>
      </w:r>
      <w:r w:rsidR="007343AC">
        <w:rPr>
          <w:rFonts w:ascii="仿宋" w:eastAsia="仿宋" w:hAnsi="仿宋" w:cs="Times New Roman" w:hint="eastAsia"/>
          <w:sz w:val="24"/>
          <w:szCs w:val="24"/>
        </w:rPr>
        <w:t>4</w:t>
      </w:r>
      <w:r w:rsidRPr="00332912">
        <w:rPr>
          <w:rFonts w:ascii="仿宋" w:eastAsia="仿宋" w:hAnsi="仿宋" w:cs="Times New Roman"/>
          <w:sz w:val="24"/>
          <w:szCs w:val="24"/>
        </w:rPr>
        <w:t>0分，投标报价</w:t>
      </w:r>
      <w:r w:rsidR="00A41E83">
        <w:rPr>
          <w:rFonts w:ascii="仿宋" w:eastAsia="仿宋" w:hAnsi="仿宋" w:cs="Times New Roman" w:hint="eastAsia"/>
          <w:sz w:val="24"/>
          <w:szCs w:val="24"/>
        </w:rPr>
        <w:t>3</w:t>
      </w:r>
      <w:r w:rsidR="004F0DB5">
        <w:rPr>
          <w:rFonts w:ascii="仿宋" w:eastAsia="仿宋" w:hAnsi="仿宋" w:cs="Times New Roman" w:hint="eastAsia"/>
          <w:sz w:val="24"/>
          <w:szCs w:val="24"/>
        </w:rPr>
        <w:t>0</w:t>
      </w:r>
      <w:r w:rsidRPr="00332912">
        <w:rPr>
          <w:rFonts w:ascii="仿宋" w:eastAsia="仿宋" w:hAnsi="仿宋" w:cs="Times New Roman"/>
          <w:sz w:val="24"/>
          <w:szCs w:val="24"/>
        </w:rPr>
        <w:t xml:space="preserve">分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439"/>
        <w:gridCol w:w="851"/>
        <w:gridCol w:w="6680"/>
      </w:tblGrid>
      <w:tr w:rsidR="00332912" w:rsidTr="00083238">
        <w:trPr>
          <w:trHeight w:val="267"/>
          <w:jc w:val="center"/>
        </w:trPr>
        <w:tc>
          <w:tcPr>
            <w:tcW w:w="675" w:type="dxa"/>
            <w:tcBorders>
              <w:top w:val="single" w:sz="4" w:space="0" w:color="auto"/>
              <w:left w:val="single" w:sz="4" w:space="0" w:color="auto"/>
              <w:right w:val="single" w:sz="4" w:space="0" w:color="auto"/>
            </w:tcBorders>
            <w:vAlign w:val="center"/>
          </w:tcPr>
          <w:p w:rsidR="00332912" w:rsidRPr="00E1197B" w:rsidRDefault="00332912" w:rsidP="00EA4834">
            <w:pPr>
              <w:spacing w:line="320" w:lineRule="exact"/>
              <w:ind w:left="-57" w:right="-57"/>
              <w:jc w:val="center"/>
              <w:rPr>
                <w:rFonts w:ascii="仿宋" w:eastAsia="仿宋" w:hAnsi="仿宋" w:cs="Times New Roman"/>
                <w:b/>
                <w:sz w:val="18"/>
                <w:szCs w:val="18"/>
              </w:rPr>
            </w:pPr>
            <w:r w:rsidRPr="00E1197B">
              <w:rPr>
                <w:rFonts w:ascii="仿宋" w:eastAsia="仿宋" w:hAnsi="仿宋" w:cs="Times New Roman" w:hint="eastAsia"/>
                <w:b/>
                <w:sz w:val="18"/>
                <w:szCs w:val="18"/>
              </w:rPr>
              <w:t>序号</w:t>
            </w:r>
          </w:p>
        </w:tc>
        <w:tc>
          <w:tcPr>
            <w:tcW w:w="1439" w:type="dxa"/>
            <w:tcBorders>
              <w:top w:val="single" w:sz="4" w:space="0" w:color="auto"/>
              <w:left w:val="single" w:sz="4" w:space="0" w:color="auto"/>
              <w:right w:val="single" w:sz="4" w:space="0" w:color="auto"/>
            </w:tcBorders>
            <w:vAlign w:val="center"/>
          </w:tcPr>
          <w:p w:rsidR="00332912" w:rsidRPr="00E1197B" w:rsidRDefault="00332912" w:rsidP="00EA4834">
            <w:pPr>
              <w:spacing w:line="320" w:lineRule="exact"/>
              <w:rPr>
                <w:rFonts w:ascii="仿宋" w:eastAsia="仿宋" w:hAnsi="仿宋" w:cs="Times New Roman"/>
                <w:b/>
                <w:sz w:val="18"/>
                <w:szCs w:val="18"/>
              </w:rPr>
            </w:pPr>
            <w:r w:rsidRPr="00E1197B">
              <w:rPr>
                <w:rFonts w:ascii="仿宋" w:eastAsia="仿宋" w:hAnsi="仿宋" w:cs="Times New Roman" w:hint="eastAsia"/>
                <w:b/>
                <w:sz w:val="18"/>
                <w:szCs w:val="18"/>
              </w:rPr>
              <w:t>评分项目</w:t>
            </w:r>
          </w:p>
        </w:tc>
        <w:tc>
          <w:tcPr>
            <w:tcW w:w="851" w:type="dxa"/>
            <w:tcBorders>
              <w:top w:val="single" w:sz="4" w:space="0" w:color="auto"/>
              <w:left w:val="single" w:sz="4" w:space="0" w:color="auto"/>
              <w:right w:val="single" w:sz="4" w:space="0" w:color="auto"/>
            </w:tcBorders>
            <w:vAlign w:val="center"/>
          </w:tcPr>
          <w:p w:rsidR="00332912" w:rsidRPr="00E1197B" w:rsidRDefault="00332912" w:rsidP="00EA4834">
            <w:pPr>
              <w:spacing w:line="320" w:lineRule="exact"/>
              <w:ind w:left="-57" w:right="-57"/>
              <w:jc w:val="center"/>
              <w:rPr>
                <w:rFonts w:ascii="仿宋" w:eastAsia="仿宋" w:hAnsi="仿宋" w:cs="Times New Roman"/>
                <w:b/>
                <w:sz w:val="18"/>
                <w:szCs w:val="18"/>
              </w:rPr>
            </w:pPr>
            <w:r w:rsidRPr="00E1197B">
              <w:rPr>
                <w:rFonts w:ascii="仿宋" w:eastAsia="仿宋" w:hAnsi="仿宋" w:cs="Times New Roman" w:hint="eastAsia"/>
                <w:b/>
                <w:sz w:val="18"/>
                <w:szCs w:val="18"/>
              </w:rPr>
              <w:t>分值</w:t>
            </w:r>
          </w:p>
        </w:tc>
        <w:tc>
          <w:tcPr>
            <w:tcW w:w="6680" w:type="dxa"/>
            <w:tcBorders>
              <w:top w:val="single" w:sz="4" w:space="0" w:color="auto"/>
              <w:left w:val="single" w:sz="4" w:space="0" w:color="auto"/>
              <w:right w:val="single" w:sz="4" w:space="0" w:color="auto"/>
            </w:tcBorders>
            <w:vAlign w:val="center"/>
          </w:tcPr>
          <w:p w:rsidR="00332912" w:rsidRPr="00E1197B" w:rsidRDefault="00332912" w:rsidP="00EA4834">
            <w:pPr>
              <w:spacing w:line="320" w:lineRule="exact"/>
              <w:jc w:val="center"/>
              <w:rPr>
                <w:rFonts w:ascii="仿宋" w:eastAsia="仿宋" w:hAnsi="仿宋" w:cs="Times New Roman"/>
                <w:b/>
                <w:sz w:val="18"/>
                <w:szCs w:val="18"/>
              </w:rPr>
            </w:pPr>
            <w:r w:rsidRPr="00E1197B">
              <w:rPr>
                <w:rFonts w:ascii="仿宋" w:eastAsia="仿宋" w:hAnsi="仿宋" w:cs="Times New Roman" w:hint="eastAsia"/>
                <w:b/>
                <w:sz w:val="18"/>
                <w:szCs w:val="18"/>
              </w:rPr>
              <w:t>评分细则</w:t>
            </w:r>
          </w:p>
        </w:tc>
      </w:tr>
      <w:tr w:rsidR="00083238" w:rsidTr="00083238">
        <w:trPr>
          <w:trHeight w:val="397"/>
          <w:jc w:val="center"/>
        </w:trPr>
        <w:tc>
          <w:tcPr>
            <w:tcW w:w="675" w:type="dxa"/>
            <w:vMerge w:val="restart"/>
            <w:tcBorders>
              <w:left w:val="single" w:sz="4" w:space="0" w:color="auto"/>
              <w:right w:val="single" w:sz="4" w:space="0" w:color="auto"/>
            </w:tcBorders>
            <w:vAlign w:val="center"/>
          </w:tcPr>
          <w:p w:rsidR="00083238" w:rsidRPr="00E1197B" w:rsidRDefault="00083238" w:rsidP="00EA4834">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1、</w:t>
            </w:r>
            <w:r>
              <w:rPr>
                <w:rFonts w:ascii="仿宋" w:eastAsia="仿宋" w:hAnsi="仿宋" w:cs="Times New Roman" w:hint="eastAsia"/>
                <w:sz w:val="18"/>
                <w:szCs w:val="18"/>
              </w:rPr>
              <w:t>综合评分3</w:t>
            </w:r>
            <w:r w:rsidRPr="00E1197B">
              <w:rPr>
                <w:rFonts w:ascii="仿宋" w:eastAsia="仿宋" w:hAnsi="仿宋" w:cs="Times New Roman" w:hint="eastAsia"/>
                <w:sz w:val="18"/>
                <w:szCs w:val="18"/>
              </w:rPr>
              <w:t>0分</w:t>
            </w:r>
          </w:p>
          <w:p w:rsidR="00083238" w:rsidRPr="00E1197B" w:rsidRDefault="00083238" w:rsidP="005C2E5B">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083238" w:rsidRPr="00E1197B" w:rsidRDefault="00083238" w:rsidP="00D636A1">
            <w:pPr>
              <w:spacing w:line="320" w:lineRule="exact"/>
              <w:ind w:left="-57" w:right="-57"/>
              <w:jc w:val="center"/>
              <w:rPr>
                <w:rFonts w:ascii="仿宋" w:eastAsia="仿宋" w:hAnsi="仿宋" w:cs="Times New Roman"/>
                <w:kern w:val="24"/>
                <w:sz w:val="18"/>
                <w:szCs w:val="18"/>
              </w:rPr>
            </w:pPr>
            <w:r>
              <w:rPr>
                <w:rFonts w:ascii="仿宋" w:eastAsia="仿宋" w:hAnsi="仿宋" w:cs="Times New Roman" w:hint="eastAsia"/>
                <w:kern w:val="24"/>
                <w:sz w:val="18"/>
                <w:szCs w:val="18"/>
              </w:rPr>
              <w:t>企业业绩</w:t>
            </w:r>
          </w:p>
        </w:tc>
        <w:tc>
          <w:tcPr>
            <w:tcW w:w="851" w:type="dxa"/>
            <w:tcBorders>
              <w:top w:val="single" w:sz="4" w:space="0" w:color="auto"/>
              <w:left w:val="single" w:sz="4" w:space="0" w:color="auto"/>
              <w:right w:val="single" w:sz="4" w:space="0" w:color="auto"/>
            </w:tcBorders>
            <w:vAlign w:val="center"/>
          </w:tcPr>
          <w:p w:rsidR="00083238" w:rsidRPr="00E1197B" w:rsidRDefault="00083238" w:rsidP="00D636A1">
            <w:pPr>
              <w:spacing w:line="320" w:lineRule="exact"/>
              <w:ind w:firstLineChars="50" w:firstLine="90"/>
              <w:rPr>
                <w:rFonts w:ascii="仿宋" w:eastAsia="仿宋" w:hAnsi="仿宋" w:cs="Times New Roman"/>
                <w:kern w:val="24"/>
                <w:sz w:val="18"/>
                <w:szCs w:val="18"/>
              </w:rPr>
            </w:pPr>
            <w:r>
              <w:rPr>
                <w:rFonts w:ascii="仿宋" w:eastAsia="仿宋" w:hAnsi="仿宋" w:cs="Times New Roman" w:hint="eastAsia"/>
                <w:kern w:val="24"/>
                <w:sz w:val="18"/>
                <w:szCs w:val="18"/>
              </w:rPr>
              <w:t>10</w:t>
            </w:r>
            <w:r w:rsidRPr="00E1197B">
              <w:rPr>
                <w:rFonts w:ascii="仿宋" w:eastAsia="仿宋" w:hAnsi="仿宋" w:cs="Times New Roman" w:hint="eastAsia"/>
                <w:kern w:val="24"/>
                <w:sz w:val="18"/>
                <w:szCs w:val="18"/>
              </w:rPr>
              <w:t>分</w:t>
            </w:r>
          </w:p>
        </w:tc>
        <w:tc>
          <w:tcPr>
            <w:tcW w:w="6680" w:type="dxa"/>
            <w:tcBorders>
              <w:top w:val="single" w:sz="4" w:space="0" w:color="auto"/>
              <w:left w:val="single" w:sz="4" w:space="0" w:color="auto"/>
              <w:right w:val="single" w:sz="4" w:space="0" w:color="auto"/>
            </w:tcBorders>
          </w:tcPr>
          <w:p w:rsidR="00083238" w:rsidRPr="00E1197B" w:rsidRDefault="00083238" w:rsidP="00A21F98">
            <w:pPr>
              <w:spacing w:after="0" w:line="360" w:lineRule="auto"/>
              <w:jc w:val="both"/>
              <w:rPr>
                <w:rFonts w:ascii="仿宋" w:eastAsia="仿宋" w:hAnsi="仿宋" w:cs="Times New Roman"/>
                <w:kern w:val="24"/>
                <w:sz w:val="18"/>
                <w:szCs w:val="18"/>
              </w:rPr>
            </w:pPr>
            <w:r>
              <w:rPr>
                <w:rFonts w:ascii="仿宋" w:eastAsia="仿宋" w:hAnsi="仿宋" w:cs="Times New Roman" w:hint="eastAsia"/>
                <w:kern w:val="24"/>
                <w:sz w:val="18"/>
                <w:szCs w:val="18"/>
              </w:rPr>
              <w:t>投标人近三年内有一项类似项目业绩得</w:t>
            </w:r>
            <w:r w:rsidR="00D729C7">
              <w:rPr>
                <w:rFonts w:ascii="仿宋" w:eastAsia="仿宋" w:hAnsi="仿宋" w:cs="Times New Roman" w:hint="eastAsia"/>
                <w:kern w:val="24"/>
                <w:sz w:val="18"/>
                <w:szCs w:val="18"/>
              </w:rPr>
              <w:t>4</w:t>
            </w:r>
            <w:r>
              <w:rPr>
                <w:rFonts w:ascii="仿宋" w:eastAsia="仿宋" w:hAnsi="仿宋" w:cs="Times New Roman" w:hint="eastAsia"/>
                <w:kern w:val="24"/>
                <w:sz w:val="18"/>
                <w:szCs w:val="18"/>
              </w:rPr>
              <w:t>分，</w:t>
            </w:r>
            <w:r>
              <w:rPr>
                <w:rFonts w:ascii="仿宋" w:eastAsia="仿宋" w:hAnsi="仿宋" w:cs="Times New Roman" w:hint="eastAsia"/>
                <w:sz w:val="18"/>
                <w:szCs w:val="18"/>
              </w:rPr>
              <w:t>具有类似项目每多一</w:t>
            </w:r>
            <w:r w:rsidR="00A21F98">
              <w:rPr>
                <w:rFonts w:ascii="仿宋" w:eastAsia="仿宋" w:hAnsi="仿宋" w:cs="Times New Roman" w:hint="eastAsia"/>
                <w:sz w:val="18"/>
                <w:szCs w:val="18"/>
              </w:rPr>
              <w:t>项</w:t>
            </w:r>
            <w:r>
              <w:rPr>
                <w:rFonts w:ascii="仿宋" w:eastAsia="仿宋" w:hAnsi="仿宋" w:cs="Times New Roman" w:hint="eastAsia"/>
                <w:sz w:val="18"/>
                <w:szCs w:val="18"/>
              </w:rPr>
              <w:t>加</w:t>
            </w:r>
            <w:r w:rsidR="00D729C7">
              <w:rPr>
                <w:rFonts w:ascii="仿宋" w:eastAsia="仿宋" w:hAnsi="仿宋" w:cs="Times New Roman" w:hint="eastAsia"/>
                <w:sz w:val="18"/>
                <w:szCs w:val="18"/>
              </w:rPr>
              <w:t>3</w:t>
            </w:r>
            <w:r>
              <w:rPr>
                <w:rFonts w:ascii="仿宋" w:eastAsia="仿宋" w:hAnsi="仿宋" w:cs="Times New Roman" w:hint="eastAsia"/>
                <w:sz w:val="18"/>
                <w:szCs w:val="18"/>
              </w:rPr>
              <w:t>分，最多加</w:t>
            </w:r>
            <w:r w:rsidR="00D729C7">
              <w:rPr>
                <w:rFonts w:ascii="仿宋" w:eastAsia="仿宋" w:hAnsi="仿宋" w:cs="Times New Roman" w:hint="eastAsia"/>
                <w:sz w:val="18"/>
                <w:szCs w:val="18"/>
              </w:rPr>
              <w:t>6</w:t>
            </w:r>
            <w:r>
              <w:rPr>
                <w:rFonts w:ascii="仿宋" w:eastAsia="仿宋" w:hAnsi="仿宋" w:cs="Times New Roman" w:hint="eastAsia"/>
                <w:sz w:val="18"/>
                <w:szCs w:val="18"/>
              </w:rPr>
              <w:t>分</w:t>
            </w:r>
            <w:r w:rsidR="009C3114">
              <w:rPr>
                <w:rFonts w:ascii="仿宋" w:eastAsia="仿宋" w:hAnsi="仿宋" w:cs="Times New Roman" w:hint="eastAsia"/>
                <w:sz w:val="18"/>
                <w:szCs w:val="18"/>
              </w:rPr>
              <w:t>（类似项目是指地质灾害治理工程勘察</w:t>
            </w:r>
            <w:r w:rsidR="00A21F98">
              <w:rPr>
                <w:rFonts w:ascii="仿宋" w:eastAsia="仿宋" w:hAnsi="仿宋" w:cs="Times New Roman" w:hint="eastAsia"/>
                <w:sz w:val="18"/>
                <w:szCs w:val="18"/>
              </w:rPr>
              <w:t>和</w:t>
            </w:r>
            <w:r w:rsidR="009C3114">
              <w:rPr>
                <w:rFonts w:ascii="仿宋" w:eastAsia="仿宋" w:hAnsi="仿宋" w:cs="Times New Roman" w:hint="eastAsia"/>
                <w:sz w:val="18"/>
                <w:szCs w:val="18"/>
              </w:rPr>
              <w:t>设计</w:t>
            </w:r>
            <w:r w:rsidR="00A21F98">
              <w:rPr>
                <w:rFonts w:ascii="仿宋" w:eastAsia="仿宋" w:hAnsi="仿宋" w:cs="Times New Roman" w:hint="eastAsia"/>
                <w:sz w:val="18"/>
                <w:szCs w:val="18"/>
              </w:rPr>
              <w:t>必须同时有一项，加分项不分勘察和设计）</w:t>
            </w:r>
            <w:r>
              <w:rPr>
                <w:rFonts w:ascii="仿宋" w:eastAsia="仿宋" w:hAnsi="仿宋" w:cs="Times New Roman" w:hint="eastAsia"/>
                <w:sz w:val="18"/>
                <w:szCs w:val="18"/>
              </w:rPr>
              <w:t>。</w:t>
            </w:r>
          </w:p>
        </w:tc>
      </w:tr>
      <w:tr w:rsidR="00332912" w:rsidTr="00083238">
        <w:trPr>
          <w:trHeight w:val="586"/>
          <w:jc w:val="center"/>
        </w:trPr>
        <w:tc>
          <w:tcPr>
            <w:tcW w:w="675" w:type="dxa"/>
            <w:vMerge/>
            <w:tcBorders>
              <w:left w:val="single" w:sz="4" w:space="0" w:color="auto"/>
              <w:right w:val="single" w:sz="4" w:space="0" w:color="auto"/>
            </w:tcBorders>
            <w:vAlign w:val="center"/>
          </w:tcPr>
          <w:p w:rsidR="00332912" w:rsidRPr="00E1197B" w:rsidRDefault="00332912" w:rsidP="00EA4834">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332912" w:rsidRPr="00E1197B" w:rsidRDefault="009A2F1C"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项目负责人</w:t>
            </w:r>
          </w:p>
        </w:tc>
        <w:tc>
          <w:tcPr>
            <w:tcW w:w="851" w:type="dxa"/>
            <w:tcBorders>
              <w:top w:val="single" w:sz="4" w:space="0" w:color="auto"/>
              <w:left w:val="single" w:sz="4" w:space="0" w:color="auto"/>
              <w:right w:val="single" w:sz="4" w:space="0" w:color="auto"/>
            </w:tcBorders>
            <w:vAlign w:val="center"/>
          </w:tcPr>
          <w:p w:rsidR="00332912" w:rsidRPr="00E1197B" w:rsidRDefault="00083238"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10</w:t>
            </w:r>
            <w:r w:rsidR="00332912" w:rsidRPr="00E1197B">
              <w:rPr>
                <w:rFonts w:ascii="仿宋" w:eastAsia="仿宋" w:hAnsi="仿宋" w:cs="Times New Roman" w:hint="eastAsia"/>
                <w:sz w:val="18"/>
                <w:szCs w:val="18"/>
              </w:rPr>
              <w:t>分</w:t>
            </w:r>
          </w:p>
        </w:tc>
        <w:tc>
          <w:tcPr>
            <w:tcW w:w="6680" w:type="dxa"/>
            <w:tcBorders>
              <w:top w:val="single" w:sz="4" w:space="0" w:color="auto"/>
              <w:left w:val="single" w:sz="4" w:space="0" w:color="auto"/>
              <w:right w:val="single" w:sz="4" w:space="0" w:color="auto"/>
            </w:tcBorders>
          </w:tcPr>
          <w:p w:rsidR="00332912" w:rsidRPr="00E1197B" w:rsidRDefault="009A2F1C" w:rsidP="00D729C7">
            <w:pPr>
              <w:spacing w:after="0" w:line="360" w:lineRule="auto"/>
              <w:jc w:val="both"/>
              <w:rPr>
                <w:rFonts w:ascii="仿宋" w:eastAsia="仿宋" w:hAnsi="仿宋" w:cs="Times New Roman"/>
                <w:sz w:val="18"/>
                <w:szCs w:val="18"/>
              </w:rPr>
            </w:pPr>
            <w:r>
              <w:rPr>
                <w:rFonts w:ascii="仿宋" w:eastAsia="仿宋" w:hAnsi="仿宋" w:cs="Times New Roman" w:hint="eastAsia"/>
                <w:sz w:val="18"/>
                <w:szCs w:val="18"/>
              </w:rPr>
              <w:t>项目负责人</w:t>
            </w:r>
            <w:r w:rsidR="00083238">
              <w:rPr>
                <w:rFonts w:ascii="仿宋" w:eastAsia="仿宋" w:hAnsi="仿宋" w:cs="Times New Roman" w:hint="eastAsia"/>
                <w:sz w:val="18"/>
                <w:szCs w:val="18"/>
              </w:rPr>
              <w:t>近三年内有一个类似项目经验，得</w:t>
            </w:r>
            <w:r w:rsidR="00D729C7">
              <w:rPr>
                <w:rFonts w:ascii="仿宋" w:eastAsia="仿宋" w:hAnsi="仿宋" w:cs="Times New Roman" w:hint="eastAsia"/>
                <w:sz w:val="18"/>
                <w:szCs w:val="18"/>
              </w:rPr>
              <w:t>4</w:t>
            </w:r>
            <w:r w:rsidR="00083238">
              <w:rPr>
                <w:rFonts w:ascii="仿宋" w:eastAsia="仿宋" w:hAnsi="仿宋" w:cs="Times New Roman" w:hint="eastAsia"/>
                <w:sz w:val="18"/>
                <w:szCs w:val="18"/>
              </w:rPr>
              <w:t>分，具有类似项目每多一</w:t>
            </w:r>
            <w:r w:rsidR="00A21F98">
              <w:rPr>
                <w:rFonts w:ascii="仿宋" w:eastAsia="仿宋" w:hAnsi="仿宋" w:cs="Times New Roman" w:hint="eastAsia"/>
                <w:sz w:val="18"/>
                <w:szCs w:val="18"/>
              </w:rPr>
              <w:t>项</w:t>
            </w:r>
            <w:r w:rsidR="00083238">
              <w:rPr>
                <w:rFonts w:ascii="仿宋" w:eastAsia="仿宋" w:hAnsi="仿宋" w:cs="Times New Roman" w:hint="eastAsia"/>
                <w:sz w:val="18"/>
                <w:szCs w:val="18"/>
              </w:rPr>
              <w:t>加</w:t>
            </w:r>
            <w:r w:rsidR="00D729C7">
              <w:rPr>
                <w:rFonts w:ascii="仿宋" w:eastAsia="仿宋" w:hAnsi="仿宋" w:cs="Times New Roman" w:hint="eastAsia"/>
                <w:sz w:val="18"/>
                <w:szCs w:val="18"/>
              </w:rPr>
              <w:t>3</w:t>
            </w:r>
            <w:r w:rsidR="00083238">
              <w:rPr>
                <w:rFonts w:ascii="仿宋" w:eastAsia="仿宋" w:hAnsi="仿宋" w:cs="Times New Roman" w:hint="eastAsia"/>
                <w:sz w:val="18"/>
                <w:szCs w:val="18"/>
              </w:rPr>
              <w:t>分，最多加</w:t>
            </w:r>
            <w:r w:rsidR="00D729C7">
              <w:rPr>
                <w:rFonts w:ascii="仿宋" w:eastAsia="仿宋" w:hAnsi="仿宋" w:cs="Times New Roman" w:hint="eastAsia"/>
                <w:sz w:val="18"/>
                <w:szCs w:val="18"/>
              </w:rPr>
              <w:t>6</w:t>
            </w:r>
            <w:r w:rsidR="00083238">
              <w:rPr>
                <w:rFonts w:ascii="仿宋" w:eastAsia="仿宋" w:hAnsi="仿宋" w:cs="Times New Roman" w:hint="eastAsia"/>
                <w:sz w:val="18"/>
                <w:szCs w:val="18"/>
              </w:rPr>
              <w:t>分</w:t>
            </w:r>
            <w:r w:rsidR="00A21F98">
              <w:rPr>
                <w:rFonts w:ascii="仿宋" w:eastAsia="仿宋" w:hAnsi="仿宋" w:cs="Times New Roman" w:hint="eastAsia"/>
                <w:sz w:val="18"/>
                <w:szCs w:val="18"/>
              </w:rPr>
              <w:t>（类似项目是指地质灾害治理工程勘察和设计必须同时有一项，加分项不分勘察和设计）</w:t>
            </w:r>
            <w:r w:rsidR="00083238">
              <w:rPr>
                <w:rFonts w:ascii="仿宋" w:eastAsia="仿宋" w:hAnsi="仿宋" w:cs="Times New Roman" w:hint="eastAsia"/>
                <w:sz w:val="18"/>
                <w:szCs w:val="18"/>
              </w:rPr>
              <w:t>。</w:t>
            </w:r>
          </w:p>
        </w:tc>
      </w:tr>
      <w:tr w:rsidR="00332912" w:rsidTr="00083238">
        <w:trPr>
          <w:trHeight w:val="1183"/>
          <w:jc w:val="center"/>
        </w:trPr>
        <w:tc>
          <w:tcPr>
            <w:tcW w:w="675" w:type="dxa"/>
            <w:vMerge/>
            <w:tcBorders>
              <w:left w:val="single" w:sz="4" w:space="0" w:color="auto"/>
              <w:right w:val="single" w:sz="4" w:space="0" w:color="auto"/>
            </w:tcBorders>
            <w:vAlign w:val="center"/>
          </w:tcPr>
          <w:p w:rsidR="00332912" w:rsidRPr="00E1197B" w:rsidRDefault="00332912" w:rsidP="00EA4834">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332912" w:rsidRPr="00E1197B" w:rsidRDefault="00083238" w:rsidP="00083238">
            <w:pPr>
              <w:spacing w:line="320" w:lineRule="exact"/>
              <w:rPr>
                <w:rFonts w:ascii="仿宋" w:eastAsia="仿宋" w:hAnsi="仿宋" w:cs="Times New Roman"/>
                <w:sz w:val="18"/>
                <w:szCs w:val="18"/>
              </w:rPr>
            </w:pPr>
            <w:r>
              <w:rPr>
                <w:rFonts w:ascii="仿宋" w:eastAsia="仿宋" w:hAnsi="仿宋" w:cs="Times New Roman" w:hint="eastAsia"/>
                <w:sz w:val="18"/>
                <w:szCs w:val="18"/>
              </w:rPr>
              <w:t>主要专业人员配备</w:t>
            </w:r>
          </w:p>
        </w:tc>
        <w:tc>
          <w:tcPr>
            <w:tcW w:w="851" w:type="dxa"/>
            <w:tcBorders>
              <w:top w:val="single" w:sz="4" w:space="0" w:color="auto"/>
              <w:left w:val="single" w:sz="4" w:space="0" w:color="auto"/>
              <w:right w:val="single" w:sz="4" w:space="0" w:color="auto"/>
            </w:tcBorders>
            <w:vAlign w:val="center"/>
          </w:tcPr>
          <w:p w:rsidR="00332912" w:rsidRPr="00E1197B" w:rsidRDefault="00083238"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10</w:t>
            </w:r>
            <w:r w:rsidR="00332912" w:rsidRPr="00E1197B">
              <w:rPr>
                <w:rFonts w:ascii="仿宋" w:eastAsia="仿宋" w:hAnsi="仿宋" w:cs="Times New Roman" w:hint="eastAsia"/>
                <w:sz w:val="18"/>
                <w:szCs w:val="18"/>
              </w:rPr>
              <w:t>分</w:t>
            </w:r>
          </w:p>
        </w:tc>
        <w:tc>
          <w:tcPr>
            <w:tcW w:w="6680" w:type="dxa"/>
            <w:tcBorders>
              <w:top w:val="single" w:sz="4" w:space="0" w:color="auto"/>
              <w:left w:val="single" w:sz="4" w:space="0" w:color="auto"/>
              <w:right w:val="single" w:sz="4" w:space="0" w:color="auto"/>
            </w:tcBorders>
          </w:tcPr>
          <w:p w:rsidR="00332912" w:rsidRPr="00083238" w:rsidRDefault="00083238" w:rsidP="005C2E5B">
            <w:pPr>
              <w:spacing w:after="0" w:line="360" w:lineRule="auto"/>
              <w:jc w:val="both"/>
              <w:rPr>
                <w:rFonts w:ascii="仿宋" w:eastAsia="仿宋" w:hAnsi="仿宋" w:cs="Times New Roman"/>
                <w:sz w:val="18"/>
                <w:szCs w:val="18"/>
              </w:rPr>
            </w:pPr>
            <w:r w:rsidRPr="00083238">
              <w:rPr>
                <w:rFonts w:ascii="仿宋" w:eastAsia="仿宋" w:hAnsi="仿宋" w:cs="Times New Roman" w:hint="eastAsia"/>
                <w:sz w:val="18"/>
                <w:szCs w:val="18"/>
              </w:rPr>
              <w:t>主要专业人员配备齐全且近三年内有类似项目经验</w:t>
            </w:r>
            <w:r>
              <w:rPr>
                <w:rFonts w:ascii="仿宋" w:eastAsia="仿宋" w:hAnsi="仿宋" w:cs="Times New Roman" w:hint="eastAsia"/>
                <w:sz w:val="18"/>
                <w:szCs w:val="18"/>
              </w:rPr>
              <w:t>5-10分；近三年内无类似项目经验0分。</w:t>
            </w:r>
          </w:p>
        </w:tc>
      </w:tr>
      <w:tr w:rsidR="00ED5750" w:rsidTr="00083238">
        <w:trPr>
          <w:trHeight w:val="687"/>
          <w:jc w:val="center"/>
        </w:trPr>
        <w:tc>
          <w:tcPr>
            <w:tcW w:w="675" w:type="dxa"/>
            <w:vMerge w:val="restart"/>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 xml:space="preserve"> 2、</w:t>
            </w:r>
          </w:p>
          <w:p w:rsidR="00ED5750" w:rsidRPr="00E1197B" w:rsidRDefault="00ED5750" w:rsidP="00EA4834">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技</w:t>
            </w:r>
          </w:p>
          <w:p w:rsidR="00ED5750" w:rsidRPr="00E1197B" w:rsidRDefault="00ED5750" w:rsidP="00EA4834">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术</w:t>
            </w:r>
          </w:p>
          <w:p w:rsidR="00ED5750" w:rsidRPr="00E1197B" w:rsidRDefault="00ED5750" w:rsidP="00EA4834">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评</w:t>
            </w:r>
          </w:p>
          <w:p w:rsidR="00ED5750" w:rsidRPr="00E1197B" w:rsidRDefault="00ED5750" w:rsidP="00EA4834">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审</w:t>
            </w:r>
          </w:p>
          <w:p w:rsidR="00ED5750" w:rsidRPr="00E1197B" w:rsidRDefault="00ED575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4</w:t>
            </w:r>
            <w:r w:rsidRPr="00E1197B">
              <w:rPr>
                <w:rFonts w:ascii="仿宋" w:eastAsia="仿宋" w:hAnsi="仿宋" w:cs="Times New Roman"/>
                <w:sz w:val="18"/>
                <w:szCs w:val="18"/>
              </w:rPr>
              <w:t>0</w:t>
            </w:r>
            <w:r w:rsidRPr="00E1197B">
              <w:rPr>
                <w:rFonts w:ascii="仿宋" w:eastAsia="仿宋" w:hAnsi="仿宋" w:cs="Times New Roman" w:hint="eastAsia"/>
                <w:sz w:val="18"/>
                <w:szCs w:val="18"/>
              </w:rPr>
              <w:t>分</w:t>
            </w:r>
          </w:p>
        </w:tc>
        <w:tc>
          <w:tcPr>
            <w:tcW w:w="1439" w:type="dxa"/>
            <w:tcBorders>
              <w:top w:val="single" w:sz="4" w:space="0" w:color="auto"/>
              <w:left w:val="single" w:sz="4" w:space="0" w:color="auto"/>
              <w:right w:val="single" w:sz="4" w:space="0" w:color="auto"/>
            </w:tcBorders>
            <w:vAlign w:val="center"/>
          </w:tcPr>
          <w:p w:rsidR="00ED5750" w:rsidRPr="00E1197B" w:rsidRDefault="007C67E6"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勘察</w:t>
            </w:r>
            <w:r w:rsidR="005C2E5B">
              <w:rPr>
                <w:rFonts w:ascii="仿宋" w:eastAsia="仿宋" w:hAnsi="仿宋" w:cs="Times New Roman" w:hint="eastAsia"/>
                <w:sz w:val="18"/>
                <w:szCs w:val="18"/>
              </w:rPr>
              <w:t>设计</w:t>
            </w:r>
            <w:r>
              <w:rPr>
                <w:rFonts w:ascii="仿宋" w:eastAsia="仿宋" w:hAnsi="仿宋" w:cs="Times New Roman" w:hint="eastAsia"/>
                <w:sz w:val="18"/>
                <w:szCs w:val="18"/>
              </w:rPr>
              <w:t>方案</w:t>
            </w:r>
          </w:p>
        </w:tc>
        <w:tc>
          <w:tcPr>
            <w:tcW w:w="851" w:type="dxa"/>
            <w:tcBorders>
              <w:top w:val="single" w:sz="4" w:space="0" w:color="auto"/>
              <w:left w:val="single" w:sz="4" w:space="0" w:color="auto"/>
              <w:right w:val="single" w:sz="4" w:space="0" w:color="auto"/>
            </w:tcBorders>
            <w:vAlign w:val="center"/>
          </w:tcPr>
          <w:p w:rsidR="00ED5750" w:rsidRPr="00E1197B" w:rsidRDefault="007C67E6"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10</w:t>
            </w:r>
            <w:r w:rsidR="00ED5750" w:rsidRPr="00E1197B">
              <w:rPr>
                <w:rFonts w:ascii="仿宋" w:eastAsia="仿宋" w:hAnsi="仿宋" w:cs="Times New Roman" w:hint="eastAsia"/>
                <w:sz w:val="18"/>
                <w:szCs w:val="18"/>
              </w:rPr>
              <w:t>分</w:t>
            </w:r>
          </w:p>
        </w:tc>
        <w:tc>
          <w:tcPr>
            <w:tcW w:w="6680" w:type="dxa"/>
            <w:tcBorders>
              <w:top w:val="single" w:sz="4" w:space="0" w:color="auto"/>
              <w:left w:val="single" w:sz="4" w:space="0" w:color="auto"/>
              <w:right w:val="single" w:sz="4" w:space="0" w:color="auto"/>
            </w:tcBorders>
          </w:tcPr>
          <w:p w:rsidR="00ED5750" w:rsidRPr="0008776F" w:rsidRDefault="00ED5750" w:rsidP="007C67E6">
            <w:pPr>
              <w:spacing w:after="0" w:line="360" w:lineRule="auto"/>
              <w:jc w:val="both"/>
              <w:rPr>
                <w:rFonts w:ascii="仿宋" w:eastAsia="仿宋" w:hAnsi="仿宋" w:cs="Times New Roman"/>
                <w:sz w:val="18"/>
                <w:szCs w:val="18"/>
              </w:rPr>
            </w:pPr>
            <w:r w:rsidRPr="0008776F">
              <w:rPr>
                <w:rFonts w:ascii="仿宋" w:eastAsia="仿宋" w:hAnsi="仿宋" w:hint="eastAsia"/>
                <w:sz w:val="18"/>
                <w:szCs w:val="18"/>
              </w:rPr>
              <w:t>按针对性、合理性、完整性酌情0-</w:t>
            </w:r>
            <w:r w:rsidR="007C67E6">
              <w:rPr>
                <w:rFonts w:ascii="仿宋" w:eastAsia="仿宋" w:hAnsi="仿宋" w:hint="eastAsia"/>
                <w:sz w:val="18"/>
                <w:szCs w:val="18"/>
              </w:rPr>
              <w:t>10</w:t>
            </w:r>
            <w:r w:rsidRPr="0008776F">
              <w:rPr>
                <w:rFonts w:ascii="仿宋" w:eastAsia="仿宋" w:hAnsi="仿宋" w:hint="eastAsia"/>
                <w:sz w:val="18"/>
                <w:szCs w:val="18"/>
              </w:rPr>
              <w:t>分</w:t>
            </w:r>
          </w:p>
        </w:tc>
      </w:tr>
      <w:tr w:rsidR="00ED5750" w:rsidTr="00083238">
        <w:trPr>
          <w:trHeight w:val="570"/>
          <w:jc w:val="center"/>
        </w:trPr>
        <w:tc>
          <w:tcPr>
            <w:tcW w:w="675" w:type="dxa"/>
            <w:vMerge/>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ED5750" w:rsidRPr="00E1197B" w:rsidRDefault="007C67E6" w:rsidP="007C67E6">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勘察</w:t>
            </w:r>
            <w:r w:rsidR="005C2E5B">
              <w:rPr>
                <w:rFonts w:ascii="仿宋" w:eastAsia="仿宋" w:hAnsi="仿宋" w:cs="Times New Roman" w:hint="eastAsia"/>
                <w:sz w:val="18"/>
                <w:szCs w:val="18"/>
              </w:rPr>
              <w:t>设计</w:t>
            </w:r>
            <w:r w:rsidR="00714765">
              <w:rPr>
                <w:rFonts w:ascii="仿宋" w:eastAsia="仿宋" w:hAnsi="仿宋" w:cs="Times New Roman" w:hint="eastAsia"/>
                <w:sz w:val="18"/>
                <w:szCs w:val="18"/>
              </w:rPr>
              <w:t>进度</w:t>
            </w:r>
            <w:r>
              <w:rPr>
                <w:rFonts w:ascii="仿宋" w:eastAsia="仿宋" w:hAnsi="仿宋" w:cs="Times New Roman" w:hint="eastAsia"/>
                <w:sz w:val="18"/>
                <w:szCs w:val="18"/>
              </w:rPr>
              <w:t>安排及保障措施</w:t>
            </w:r>
          </w:p>
        </w:tc>
        <w:tc>
          <w:tcPr>
            <w:tcW w:w="851" w:type="dxa"/>
            <w:tcBorders>
              <w:top w:val="single" w:sz="4" w:space="0" w:color="auto"/>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5</w:t>
            </w:r>
            <w:r w:rsidRPr="00E1197B">
              <w:rPr>
                <w:rFonts w:ascii="仿宋" w:eastAsia="仿宋" w:hAnsi="仿宋" w:cs="Times New Roman" w:hint="eastAsia"/>
                <w:sz w:val="18"/>
                <w:szCs w:val="18"/>
              </w:rPr>
              <w:t>分</w:t>
            </w:r>
          </w:p>
        </w:tc>
        <w:tc>
          <w:tcPr>
            <w:tcW w:w="6680" w:type="dxa"/>
            <w:tcBorders>
              <w:top w:val="single" w:sz="4" w:space="0" w:color="auto"/>
              <w:left w:val="single" w:sz="4" w:space="0" w:color="auto"/>
              <w:right w:val="single" w:sz="4" w:space="0" w:color="auto"/>
            </w:tcBorders>
          </w:tcPr>
          <w:p w:rsidR="00ED5750" w:rsidRPr="0008776F" w:rsidRDefault="00ED5750" w:rsidP="002B127C">
            <w:pPr>
              <w:spacing w:after="0" w:line="360" w:lineRule="auto"/>
              <w:jc w:val="both"/>
              <w:rPr>
                <w:rFonts w:ascii="仿宋" w:eastAsia="仿宋" w:hAnsi="仿宋" w:cs="Times New Roman"/>
                <w:sz w:val="18"/>
                <w:szCs w:val="18"/>
              </w:rPr>
            </w:pPr>
            <w:r w:rsidRPr="0008776F">
              <w:rPr>
                <w:rFonts w:ascii="仿宋" w:eastAsia="仿宋" w:hAnsi="仿宋" w:hint="eastAsia"/>
                <w:sz w:val="18"/>
                <w:szCs w:val="18"/>
              </w:rPr>
              <w:t>按针对性、合理性、完整性酌情0-</w:t>
            </w:r>
            <w:r>
              <w:rPr>
                <w:rFonts w:ascii="仿宋" w:eastAsia="仿宋" w:hAnsi="仿宋" w:hint="eastAsia"/>
                <w:sz w:val="18"/>
                <w:szCs w:val="18"/>
              </w:rPr>
              <w:t>5</w:t>
            </w:r>
            <w:r w:rsidRPr="0008776F">
              <w:rPr>
                <w:rFonts w:ascii="仿宋" w:eastAsia="仿宋" w:hAnsi="仿宋" w:hint="eastAsia"/>
                <w:sz w:val="18"/>
                <w:szCs w:val="18"/>
              </w:rPr>
              <w:t>分</w:t>
            </w:r>
          </w:p>
        </w:tc>
      </w:tr>
      <w:tr w:rsidR="00ED5750" w:rsidTr="00083238">
        <w:trPr>
          <w:trHeight w:val="566"/>
          <w:jc w:val="center"/>
        </w:trPr>
        <w:tc>
          <w:tcPr>
            <w:tcW w:w="675" w:type="dxa"/>
            <w:vMerge/>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ED5750" w:rsidRPr="00E1197B" w:rsidRDefault="007C67E6" w:rsidP="00EA4834">
            <w:pPr>
              <w:jc w:val="center"/>
              <w:rPr>
                <w:rFonts w:ascii="仿宋" w:eastAsia="仿宋" w:hAnsi="仿宋" w:cs="Times New Roman"/>
                <w:sz w:val="18"/>
                <w:szCs w:val="18"/>
              </w:rPr>
            </w:pPr>
            <w:r>
              <w:rPr>
                <w:rFonts w:ascii="仿宋" w:eastAsia="仿宋" w:hAnsi="仿宋" w:cs="Times New Roman" w:hint="eastAsia"/>
                <w:sz w:val="18"/>
                <w:szCs w:val="18"/>
              </w:rPr>
              <w:t>勘察</w:t>
            </w:r>
            <w:r w:rsidR="005C2E5B">
              <w:rPr>
                <w:rFonts w:ascii="仿宋" w:eastAsia="仿宋" w:hAnsi="仿宋" w:cs="Times New Roman" w:hint="eastAsia"/>
                <w:sz w:val="18"/>
                <w:szCs w:val="18"/>
              </w:rPr>
              <w:t>设计</w:t>
            </w:r>
            <w:r>
              <w:rPr>
                <w:rFonts w:ascii="仿宋" w:eastAsia="仿宋" w:hAnsi="仿宋" w:cs="Times New Roman" w:hint="eastAsia"/>
                <w:sz w:val="18"/>
                <w:szCs w:val="18"/>
              </w:rPr>
              <w:t>质量保证</w:t>
            </w:r>
            <w:r w:rsidR="00ED5750">
              <w:rPr>
                <w:rFonts w:ascii="仿宋" w:eastAsia="仿宋" w:hAnsi="仿宋" w:cs="Times New Roman" w:hint="eastAsia"/>
                <w:sz w:val="18"/>
                <w:szCs w:val="18"/>
              </w:rPr>
              <w:t>措施</w:t>
            </w:r>
          </w:p>
        </w:tc>
        <w:tc>
          <w:tcPr>
            <w:tcW w:w="851" w:type="dxa"/>
            <w:tcBorders>
              <w:top w:val="single" w:sz="4" w:space="0" w:color="auto"/>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5</w:t>
            </w:r>
            <w:r w:rsidRPr="00E1197B">
              <w:rPr>
                <w:rFonts w:ascii="仿宋" w:eastAsia="仿宋" w:hAnsi="仿宋" w:cs="Times New Roman" w:hint="eastAsia"/>
                <w:sz w:val="18"/>
                <w:szCs w:val="18"/>
              </w:rPr>
              <w:t>分</w:t>
            </w:r>
          </w:p>
        </w:tc>
        <w:tc>
          <w:tcPr>
            <w:tcW w:w="6680" w:type="dxa"/>
            <w:tcBorders>
              <w:top w:val="single" w:sz="4" w:space="0" w:color="auto"/>
              <w:left w:val="single" w:sz="4" w:space="0" w:color="auto"/>
              <w:right w:val="single" w:sz="4" w:space="0" w:color="auto"/>
            </w:tcBorders>
            <w:vAlign w:val="center"/>
          </w:tcPr>
          <w:p w:rsidR="00ED5750" w:rsidRPr="0008776F" w:rsidRDefault="00ED5750" w:rsidP="002B127C">
            <w:pPr>
              <w:spacing w:after="0" w:line="360" w:lineRule="auto"/>
              <w:jc w:val="both"/>
              <w:rPr>
                <w:rFonts w:ascii="仿宋" w:eastAsia="仿宋" w:hAnsi="仿宋" w:cs="Times New Roman"/>
                <w:sz w:val="18"/>
                <w:szCs w:val="18"/>
              </w:rPr>
            </w:pPr>
            <w:r w:rsidRPr="0008776F">
              <w:rPr>
                <w:rFonts w:ascii="仿宋" w:eastAsia="仿宋" w:hAnsi="仿宋" w:hint="eastAsia"/>
                <w:sz w:val="18"/>
                <w:szCs w:val="18"/>
              </w:rPr>
              <w:t>按针对性、合理性、完整性酌情0-</w:t>
            </w:r>
            <w:r>
              <w:rPr>
                <w:rFonts w:ascii="仿宋" w:eastAsia="仿宋" w:hAnsi="仿宋" w:hint="eastAsia"/>
                <w:sz w:val="18"/>
                <w:szCs w:val="18"/>
              </w:rPr>
              <w:t>5</w:t>
            </w:r>
            <w:r w:rsidRPr="0008776F">
              <w:rPr>
                <w:rFonts w:ascii="仿宋" w:eastAsia="仿宋" w:hAnsi="仿宋" w:hint="eastAsia"/>
                <w:sz w:val="18"/>
                <w:szCs w:val="18"/>
              </w:rPr>
              <w:t>分</w:t>
            </w:r>
          </w:p>
        </w:tc>
      </w:tr>
      <w:tr w:rsidR="00ED5750" w:rsidTr="00083238">
        <w:trPr>
          <w:trHeight w:val="397"/>
          <w:jc w:val="center"/>
        </w:trPr>
        <w:tc>
          <w:tcPr>
            <w:tcW w:w="675" w:type="dxa"/>
            <w:vMerge/>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p>
        </w:tc>
        <w:tc>
          <w:tcPr>
            <w:tcW w:w="1439" w:type="dxa"/>
            <w:tcBorders>
              <w:left w:val="single" w:sz="4" w:space="0" w:color="auto"/>
              <w:right w:val="single" w:sz="4" w:space="0" w:color="auto"/>
            </w:tcBorders>
            <w:vAlign w:val="center"/>
          </w:tcPr>
          <w:p w:rsidR="00ED5750" w:rsidRDefault="00ED5750" w:rsidP="00A21F98">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确保</w:t>
            </w:r>
            <w:r w:rsidR="00D729C7">
              <w:rPr>
                <w:rFonts w:ascii="仿宋" w:eastAsia="仿宋" w:hAnsi="仿宋" w:cs="Times New Roman" w:hint="eastAsia"/>
                <w:sz w:val="18"/>
                <w:szCs w:val="18"/>
              </w:rPr>
              <w:t>勘察活动</w:t>
            </w:r>
            <w:r>
              <w:rPr>
                <w:rFonts w:ascii="仿宋" w:eastAsia="仿宋" w:hAnsi="仿宋" w:cs="Times New Roman" w:hint="eastAsia"/>
                <w:sz w:val="18"/>
                <w:szCs w:val="18"/>
              </w:rPr>
              <w:t>安全的</w:t>
            </w:r>
            <w:r w:rsidR="00A21F98">
              <w:rPr>
                <w:rFonts w:ascii="仿宋" w:eastAsia="仿宋" w:hAnsi="仿宋" w:cs="Times New Roman" w:hint="eastAsia"/>
                <w:sz w:val="18"/>
                <w:szCs w:val="18"/>
              </w:rPr>
              <w:t>措施</w:t>
            </w:r>
          </w:p>
        </w:tc>
        <w:tc>
          <w:tcPr>
            <w:tcW w:w="851" w:type="dxa"/>
            <w:tcBorders>
              <w:top w:val="single" w:sz="4" w:space="0" w:color="auto"/>
              <w:left w:val="single" w:sz="4" w:space="0" w:color="auto"/>
              <w:right w:val="single" w:sz="4" w:space="0" w:color="auto"/>
            </w:tcBorders>
            <w:vAlign w:val="center"/>
          </w:tcPr>
          <w:p w:rsidR="00ED5750" w:rsidRDefault="007C67E6"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5</w:t>
            </w:r>
            <w:r w:rsidR="00ED5750">
              <w:rPr>
                <w:rFonts w:ascii="仿宋" w:eastAsia="仿宋" w:hAnsi="仿宋" w:cs="Times New Roman" w:hint="eastAsia"/>
                <w:sz w:val="18"/>
                <w:szCs w:val="18"/>
              </w:rPr>
              <w:t>分</w:t>
            </w:r>
          </w:p>
        </w:tc>
        <w:tc>
          <w:tcPr>
            <w:tcW w:w="6680" w:type="dxa"/>
            <w:tcBorders>
              <w:top w:val="single" w:sz="4" w:space="0" w:color="auto"/>
              <w:left w:val="single" w:sz="4" w:space="0" w:color="auto"/>
              <w:right w:val="single" w:sz="4" w:space="0" w:color="auto"/>
            </w:tcBorders>
            <w:vAlign w:val="center"/>
          </w:tcPr>
          <w:p w:rsidR="00ED5750" w:rsidRPr="0008776F" w:rsidRDefault="00ED5750" w:rsidP="007C67E6">
            <w:pPr>
              <w:spacing w:after="0" w:line="360" w:lineRule="auto"/>
              <w:jc w:val="both"/>
              <w:rPr>
                <w:rFonts w:ascii="仿宋" w:eastAsia="仿宋" w:hAnsi="仿宋"/>
                <w:sz w:val="18"/>
                <w:szCs w:val="18"/>
              </w:rPr>
            </w:pPr>
            <w:r w:rsidRPr="0008776F">
              <w:rPr>
                <w:rFonts w:ascii="仿宋" w:eastAsia="仿宋" w:hAnsi="仿宋" w:hint="eastAsia"/>
                <w:sz w:val="18"/>
                <w:szCs w:val="18"/>
              </w:rPr>
              <w:t>按针对性、合理性、完整性酌情0-</w:t>
            </w:r>
            <w:r w:rsidR="007C67E6">
              <w:rPr>
                <w:rFonts w:ascii="仿宋" w:eastAsia="仿宋" w:hAnsi="仿宋" w:hint="eastAsia"/>
                <w:sz w:val="18"/>
                <w:szCs w:val="18"/>
              </w:rPr>
              <w:t>5</w:t>
            </w:r>
            <w:r w:rsidRPr="0008776F">
              <w:rPr>
                <w:rFonts w:ascii="仿宋" w:eastAsia="仿宋" w:hAnsi="仿宋" w:hint="eastAsia"/>
                <w:sz w:val="18"/>
                <w:szCs w:val="18"/>
              </w:rPr>
              <w:t>分</w:t>
            </w:r>
          </w:p>
        </w:tc>
      </w:tr>
      <w:tr w:rsidR="00ED5750" w:rsidTr="00083238">
        <w:trPr>
          <w:trHeight w:val="637"/>
          <w:jc w:val="center"/>
        </w:trPr>
        <w:tc>
          <w:tcPr>
            <w:tcW w:w="675" w:type="dxa"/>
            <w:vMerge/>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p>
        </w:tc>
        <w:tc>
          <w:tcPr>
            <w:tcW w:w="1439" w:type="dxa"/>
            <w:tcBorders>
              <w:left w:val="single" w:sz="4" w:space="0" w:color="auto"/>
              <w:right w:val="single" w:sz="4" w:space="0" w:color="auto"/>
            </w:tcBorders>
            <w:vAlign w:val="center"/>
          </w:tcPr>
          <w:p w:rsidR="00ED5750" w:rsidRPr="00E1197B" w:rsidRDefault="007C67E6" w:rsidP="00EA4834">
            <w:pPr>
              <w:spacing w:line="320" w:lineRule="exact"/>
              <w:rPr>
                <w:rFonts w:ascii="仿宋" w:eastAsia="仿宋" w:hAnsi="仿宋" w:cs="Times New Roman"/>
                <w:sz w:val="18"/>
                <w:szCs w:val="18"/>
              </w:rPr>
            </w:pPr>
            <w:r>
              <w:rPr>
                <w:rFonts w:ascii="仿宋" w:eastAsia="仿宋" w:hAnsi="仿宋" w:cs="Times New Roman" w:hint="eastAsia"/>
                <w:sz w:val="18"/>
                <w:szCs w:val="18"/>
              </w:rPr>
              <w:t>拟投入的</w:t>
            </w:r>
            <w:r w:rsidR="00A21F98">
              <w:rPr>
                <w:rFonts w:ascii="仿宋" w:eastAsia="仿宋" w:hAnsi="仿宋" w:cs="Times New Roman" w:hint="eastAsia"/>
                <w:sz w:val="18"/>
                <w:szCs w:val="18"/>
              </w:rPr>
              <w:t>勘察</w:t>
            </w:r>
            <w:r w:rsidR="00714765">
              <w:rPr>
                <w:rFonts w:ascii="仿宋" w:eastAsia="仿宋" w:hAnsi="仿宋" w:cs="Times New Roman" w:hint="eastAsia"/>
                <w:sz w:val="18"/>
                <w:szCs w:val="18"/>
              </w:rPr>
              <w:t>机具设备</w:t>
            </w:r>
          </w:p>
        </w:tc>
        <w:tc>
          <w:tcPr>
            <w:tcW w:w="851" w:type="dxa"/>
            <w:tcBorders>
              <w:left w:val="single" w:sz="4" w:space="0" w:color="auto"/>
              <w:right w:val="single" w:sz="4" w:space="0" w:color="auto"/>
            </w:tcBorders>
            <w:vAlign w:val="center"/>
          </w:tcPr>
          <w:p w:rsidR="00ED5750" w:rsidRPr="00E1197B" w:rsidRDefault="007C67E6"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5</w:t>
            </w:r>
            <w:r w:rsidR="00ED5750" w:rsidRPr="00E1197B">
              <w:rPr>
                <w:rFonts w:ascii="仿宋" w:eastAsia="仿宋" w:hAnsi="仿宋" w:cs="Times New Roman" w:hint="eastAsia"/>
                <w:sz w:val="18"/>
                <w:szCs w:val="18"/>
              </w:rPr>
              <w:t>分</w:t>
            </w:r>
          </w:p>
        </w:tc>
        <w:tc>
          <w:tcPr>
            <w:tcW w:w="6680" w:type="dxa"/>
            <w:tcBorders>
              <w:top w:val="single" w:sz="4" w:space="0" w:color="auto"/>
              <w:left w:val="single" w:sz="4" w:space="0" w:color="auto"/>
              <w:right w:val="single" w:sz="4" w:space="0" w:color="auto"/>
            </w:tcBorders>
            <w:vAlign w:val="center"/>
          </w:tcPr>
          <w:p w:rsidR="00ED5750" w:rsidRPr="0008776F" w:rsidRDefault="00ED5750" w:rsidP="007C67E6">
            <w:pPr>
              <w:spacing w:after="0" w:line="360" w:lineRule="auto"/>
              <w:jc w:val="both"/>
              <w:rPr>
                <w:rFonts w:ascii="仿宋" w:eastAsia="仿宋" w:hAnsi="仿宋" w:cs="Times New Roman"/>
                <w:sz w:val="18"/>
                <w:szCs w:val="18"/>
              </w:rPr>
            </w:pPr>
            <w:r w:rsidRPr="0008776F">
              <w:rPr>
                <w:rFonts w:ascii="仿宋" w:eastAsia="仿宋" w:hAnsi="仿宋" w:hint="eastAsia"/>
                <w:sz w:val="18"/>
                <w:szCs w:val="18"/>
              </w:rPr>
              <w:t>按针对性、合理性、完整性酌情0-</w:t>
            </w:r>
            <w:r w:rsidR="007C67E6">
              <w:rPr>
                <w:rFonts w:ascii="仿宋" w:eastAsia="仿宋" w:hAnsi="仿宋" w:hint="eastAsia"/>
                <w:sz w:val="18"/>
                <w:szCs w:val="18"/>
              </w:rPr>
              <w:t>5</w:t>
            </w:r>
            <w:r w:rsidRPr="0008776F">
              <w:rPr>
                <w:rFonts w:ascii="仿宋" w:eastAsia="仿宋" w:hAnsi="仿宋" w:hint="eastAsia"/>
                <w:sz w:val="18"/>
                <w:szCs w:val="18"/>
              </w:rPr>
              <w:t>分</w:t>
            </w:r>
          </w:p>
        </w:tc>
      </w:tr>
      <w:tr w:rsidR="00ED5750" w:rsidTr="00083238">
        <w:trPr>
          <w:trHeight w:val="566"/>
          <w:jc w:val="center"/>
        </w:trPr>
        <w:tc>
          <w:tcPr>
            <w:tcW w:w="675" w:type="dxa"/>
            <w:vMerge/>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p>
        </w:tc>
        <w:tc>
          <w:tcPr>
            <w:tcW w:w="1439" w:type="dxa"/>
            <w:tcBorders>
              <w:left w:val="single" w:sz="4" w:space="0" w:color="auto"/>
              <w:right w:val="single" w:sz="4" w:space="0" w:color="auto"/>
            </w:tcBorders>
            <w:vAlign w:val="center"/>
          </w:tcPr>
          <w:p w:rsidR="00ED5750" w:rsidRDefault="00A21F98" w:rsidP="00EA4834">
            <w:pPr>
              <w:spacing w:line="320" w:lineRule="exact"/>
              <w:rPr>
                <w:rFonts w:ascii="仿宋" w:eastAsia="仿宋" w:hAnsi="仿宋" w:cs="Times New Roman"/>
                <w:sz w:val="18"/>
                <w:szCs w:val="18"/>
              </w:rPr>
            </w:pPr>
            <w:r>
              <w:rPr>
                <w:rFonts w:ascii="仿宋" w:eastAsia="仿宋" w:hAnsi="仿宋" w:cs="Times New Roman" w:hint="eastAsia"/>
                <w:sz w:val="18"/>
                <w:szCs w:val="18"/>
              </w:rPr>
              <w:t>施工期间配合服务安排及措施</w:t>
            </w:r>
          </w:p>
        </w:tc>
        <w:tc>
          <w:tcPr>
            <w:tcW w:w="851" w:type="dxa"/>
            <w:tcBorders>
              <w:left w:val="single" w:sz="4" w:space="0" w:color="auto"/>
              <w:right w:val="single" w:sz="4" w:space="0" w:color="auto"/>
            </w:tcBorders>
            <w:vAlign w:val="center"/>
          </w:tcPr>
          <w:p w:rsidR="00ED5750" w:rsidRDefault="00A21F98"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10</w:t>
            </w:r>
            <w:r w:rsidR="00ED5750">
              <w:rPr>
                <w:rFonts w:ascii="仿宋" w:eastAsia="仿宋" w:hAnsi="仿宋" w:cs="Times New Roman" w:hint="eastAsia"/>
                <w:sz w:val="18"/>
                <w:szCs w:val="18"/>
              </w:rPr>
              <w:t>分</w:t>
            </w:r>
          </w:p>
        </w:tc>
        <w:tc>
          <w:tcPr>
            <w:tcW w:w="6680" w:type="dxa"/>
            <w:tcBorders>
              <w:top w:val="single" w:sz="4" w:space="0" w:color="auto"/>
              <w:left w:val="single" w:sz="4" w:space="0" w:color="auto"/>
              <w:right w:val="single" w:sz="4" w:space="0" w:color="auto"/>
            </w:tcBorders>
            <w:vAlign w:val="center"/>
          </w:tcPr>
          <w:p w:rsidR="00ED5750" w:rsidRPr="002B127C" w:rsidRDefault="00ED5750" w:rsidP="007C67E6">
            <w:pPr>
              <w:spacing w:after="0" w:line="360" w:lineRule="auto"/>
              <w:jc w:val="both"/>
              <w:rPr>
                <w:rFonts w:ascii="仿宋" w:eastAsia="仿宋" w:hAnsi="仿宋"/>
                <w:sz w:val="18"/>
                <w:szCs w:val="18"/>
              </w:rPr>
            </w:pPr>
            <w:r w:rsidRPr="002B127C">
              <w:rPr>
                <w:rFonts w:ascii="仿宋" w:eastAsia="仿宋" w:hAnsi="仿宋" w:hint="eastAsia"/>
                <w:sz w:val="18"/>
                <w:szCs w:val="18"/>
              </w:rPr>
              <w:t>按针对性、合理性、完整性酌情0-</w:t>
            </w:r>
            <w:r w:rsidR="007C67E6">
              <w:rPr>
                <w:rFonts w:ascii="仿宋" w:eastAsia="仿宋" w:hAnsi="仿宋" w:hint="eastAsia"/>
                <w:sz w:val="18"/>
                <w:szCs w:val="18"/>
              </w:rPr>
              <w:t>5</w:t>
            </w:r>
            <w:r w:rsidRPr="002B127C">
              <w:rPr>
                <w:rFonts w:ascii="仿宋" w:eastAsia="仿宋" w:hAnsi="仿宋" w:hint="eastAsia"/>
                <w:sz w:val="18"/>
                <w:szCs w:val="18"/>
              </w:rPr>
              <w:t>分</w:t>
            </w:r>
          </w:p>
        </w:tc>
      </w:tr>
      <w:tr w:rsidR="00332912" w:rsidTr="0008776F">
        <w:trPr>
          <w:trHeight w:val="622"/>
          <w:jc w:val="center"/>
        </w:trPr>
        <w:tc>
          <w:tcPr>
            <w:tcW w:w="2114" w:type="dxa"/>
            <w:gridSpan w:val="2"/>
            <w:tcBorders>
              <w:top w:val="single" w:sz="4" w:space="0" w:color="auto"/>
              <w:left w:val="single" w:sz="4" w:space="0" w:color="auto"/>
              <w:bottom w:val="single" w:sz="4" w:space="0" w:color="auto"/>
              <w:right w:val="single" w:sz="4" w:space="0" w:color="auto"/>
            </w:tcBorders>
            <w:vAlign w:val="center"/>
          </w:tcPr>
          <w:p w:rsidR="00332912" w:rsidRPr="00E1197B" w:rsidRDefault="00332912" w:rsidP="00A41E83">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3、投标报价</w:t>
            </w:r>
            <w:r w:rsidRPr="00E1197B">
              <w:rPr>
                <w:rFonts w:ascii="仿宋" w:eastAsia="仿宋" w:hAnsi="仿宋" w:cs="Times New Roman"/>
                <w:sz w:val="18"/>
                <w:szCs w:val="18"/>
              </w:rPr>
              <w:br/>
            </w:r>
            <w:r w:rsidRPr="00E1197B">
              <w:rPr>
                <w:rFonts w:ascii="仿宋" w:eastAsia="仿宋" w:hAnsi="仿宋" w:cs="Times New Roman" w:hint="eastAsia"/>
                <w:sz w:val="18"/>
                <w:szCs w:val="18"/>
              </w:rPr>
              <w:t>评审</w:t>
            </w:r>
            <w:r w:rsidR="00A41E83">
              <w:rPr>
                <w:rFonts w:ascii="仿宋" w:eastAsia="仿宋" w:hAnsi="仿宋" w:cs="Times New Roman" w:hint="eastAsia"/>
                <w:sz w:val="18"/>
                <w:szCs w:val="18"/>
              </w:rPr>
              <w:t>3</w:t>
            </w:r>
            <w:r w:rsidRPr="00E1197B">
              <w:rPr>
                <w:rFonts w:ascii="仿宋" w:eastAsia="仿宋" w:hAnsi="仿宋" w:cs="Times New Roman" w:hint="eastAsia"/>
                <w:sz w:val="18"/>
                <w:szCs w:val="18"/>
              </w:rPr>
              <w:t>0分</w:t>
            </w:r>
          </w:p>
        </w:tc>
        <w:tc>
          <w:tcPr>
            <w:tcW w:w="7531" w:type="dxa"/>
            <w:gridSpan w:val="2"/>
            <w:tcBorders>
              <w:top w:val="single" w:sz="4" w:space="0" w:color="auto"/>
              <w:left w:val="single" w:sz="4" w:space="0" w:color="auto"/>
              <w:bottom w:val="single" w:sz="4" w:space="0" w:color="auto"/>
              <w:right w:val="single" w:sz="4" w:space="0" w:color="auto"/>
            </w:tcBorders>
            <w:vAlign w:val="center"/>
          </w:tcPr>
          <w:p w:rsidR="00332912" w:rsidRDefault="00332912" w:rsidP="007C67E6">
            <w:pPr>
              <w:spacing w:line="320" w:lineRule="exact"/>
              <w:rPr>
                <w:rFonts w:ascii="仿宋" w:eastAsia="仿宋" w:hAnsi="仿宋" w:cs="Times New Roman"/>
                <w:sz w:val="18"/>
                <w:szCs w:val="18"/>
              </w:rPr>
            </w:pPr>
            <w:r w:rsidRPr="00E1197B">
              <w:rPr>
                <w:rFonts w:ascii="仿宋" w:eastAsia="仿宋" w:hAnsi="仿宋" w:cs="Times New Roman" w:hint="eastAsia"/>
                <w:sz w:val="18"/>
                <w:szCs w:val="18"/>
              </w:rPr>
              <w:t>以满足招标文件要求的有效投标报价的算术平均值为评标基准价，投标报价等于评标基准价时得</w:t>
            </w:r>
            <w:r w:rsidR="007C67E6">
              <w:rPr>
                <w:rFonts w:ascii="仿宋" w:eastAsia="仿宋" w:hAnsi="仿宋" w:cs="Times New Roman" w:hint="eastAsia"/>
                <w:sz w:val="18"/>
                <w:szCs w:val="18"/>
              </w:rPr>
              <w:t>3</w:t>
            </w:r>
            <w:r w:rsidRPr="00E1197B">
              <w:rPr>
                <w:rFonts w:ascii="仿宋" w:eastAsia="仿宋" w:hAnsi="仿宋" w:cs="Times New Roman" w:hint="eastAsia"/>
                <w:sz w:val="18"/>
                <w:szCs w:val="18"/>
              </w:rPr>
              <w:t>0分，比评标基准价每高1%扣</w:t>
            </w:r>
            <w:r w:rsidR="007C67E6">
              <w:rPr>
                <w:rFonts w:ascii="仿宋" w:eastAsia="仿宋" w:hAnsi="仿宋" w:cs="Times New Roman" w:hint="eastAsia"/>
                <w:sz w:val="18"/>
                <w:szCs w:val="18"/>
              </w:rPr>
              <w:t>1</w:t>
            </w:r>
            <w:r w:rsidRPr="00E1197B">
              <w:rPr>
                <w:rFonts w:ascii="仿宋" w:eastAsia="仿宋" w:hAnsi="仿宋" w:cs="Times New Roman" w:hint="eastAsia"/>
                <w:sz w:val="18"/>
                <w:szCs w:val="18"/>
              </w:rPr>
              <w:t>分，每低1%扣0.5分，最多扣</w:t>
            </w:r>
            <w:r w:rsidR="007C67E6">
              <w:rPr>
                <w:rFonts w:ascii="仿宋" w:eastAsia="仿宋" w:hAnsi="仿宋" w:cs="Times New Roman" w:hint="eastAsia"/>
                <w:sz w:val="18"/>
                <w:szCs w:val="18"/>
              </w:rPr>
              <w:t>10</w:t>
            </w:r>
            <w:r w:rsidRPr="00E1197B">
              <w:rPr>
                <w:rFonts w:ascii="仿宋" w:eastAsia="仿宋" w:hAnsi="仿宋" w:cs="Times New Roman" w:hint="eastAsia"/>
                <w:sz w:val="18"/>
                <w:szCs w:val="18"/>
              </w:rPr>
              <w:t>分。</w:t>
            </w:r>
          </w:p>
          <w:p w:rsidR="00A21F98" w:rsidRPr="00E1197B" w:rsidRDefault="00A21F98" w:rsidP="007C67E6">
            <w:pPr>
              <w:spacing w:line="320" w:lineRule="exact"/>
              <w:rPr>
                <w:rFonts w:ascii="仿宋" w:eastAsia="仿宋" w:hAnsi="仿宋" w:cs="Times New Roman"/>
                <w:sz w:val="18"/>
                <w:szCs w:val="18"/>
              </w:rPr>
            </w:pPr>
            <w:r>
              <w:rPr>
                <w:rFonts w:ascii="仿宋" w:eastAsia="仿宋" w:hAnsi="仿宋" w:cs="Times New Roman" w:hint="eastAsia"/>
                <w:sz w:val="18"/>
                <w:szCs w:val="18"/>
              </w:rPr>
              <w:t>注：</w:t>
            </w:r>
            <w:r w:rsidR="001D5C96">
              <w:rPr>
                <w:rFonts w:ascii="仿宋" w:eastAsia="仿宋" w:hAnsi="仿宋" w:cs="Times New Roman" w:hint="eastAsia"/>
                <w:sz w:val="18"/>
                <w:szCs w:val="18"/>
              </w:rPr>
              <w:t>以上用于计算的“投标报价”是指经谈判后的最终报价，非投标函中的报价。</w:t>
            </w:r>
          </w:p>
        </w:tc>
      </w:tr>
      <w:tr w:rsidR="00332912" w:rsidTr="00AC2E49">
        <w:trPr>
          <w:trHeight w:val="366"/>
          <w:jc w:val="center"/>
        </w:trPr>
        <w:tc>
          <w:tcPr>
            <w:tcW w:w="9645" w:type="dxa"/>
            <w:gridSpan w:val="4"/>
            <w:tcBorders>
              <w:top w:val="single" w:sz="4" w:space="0" w:color="auto"/>
              <w:left w:val="single" w:sz="4" w:space="0" w:color="auto"/>
              <w:bottom w:val="single" w:sz="4" w:space="0" w:color="auto"/>
              <w:right w:val="single" w:sz="4" w:space="0" w:color="auto"/>
            </w:tcBorders>
            <w:vAlign w:val="center"/>
          </w:tcPr>
          <w:p w:rsidR="00332912" w:rsidRPr="00E1197B" w:rsidRDefault="00332912" w:rsidP="00EA4834">
            <w:pPr>
              <w:spacing w:line="320" w:lineRule="exact"/>
              <w:rPr>
                <w:rFonts w:ascii="仿宋" w:eastAsia="仿宋" w:hAnsi="仿宋" w:cs="Times New Roman"/>
                <w:sz w:val="18"/>
                <w:szCs w:val="18"/>
              </w:rPr>
            </w:pPr>
            <w:r w:rsidRPr="00E1197B">
              <w:rPr>
                <w:rFonts w:ascii="仿宋" w:eastAsia="仿宋" w:hAnsi="仿宋" w:cs="Arial" w:hint="eastAsia"/>
                <w:sz w:val="24"/>
              </w:rPr>
              <w:t>招标文件技术标准及要求中要求的要求中标“★”为不允许偏离项，偏离即作废标处理</w:t>
            </w:r>
          </w:p>
        </w:tc>
      </w:tr>
    </w:tbl>
    <w:p w:rsidR="00332912" w:rsidRDefault="00332912" w:rsidP="005B53C9">
      <w:pPr>
        <w:spacing w:line="360" w:lineRule="auto"/>
        <w:rPr>
          <w:rFonts w:ascii="宋体" w:hAnsi="宋体" w:cs="Times New Roman"/>
          <w:sz w:val="24"/>
        </w:rPr>
      </w:pPr>
    </w:p>
    <w:p w:rsidR="00332912" w:rsidRPr="00E1197B" w:rsidRDefault="00332912" w:rsidP="00E1197B">
      <w:pPr>
        <w:spacing w:after="0" w:line="360" w:lineRule="auto"/>
        <w:ind w:firstLineChars="200" w:firstLine="480"/>
        <w:jc w:val="both"/>
        <w:rPr>
          <w:rFonts w:ascii="仿宋" w:eastAsia="仿宋" w:hAnsi="仿宋" w:cs="Times New Roman"/>
          <w:sz w:val="24"/>
        </w:rPr>
      </w:pPr>
      <w:r w:rsidRPr="00E1197B">
        <w:rPr>
          <w:rFonts w:ascii="仿宋" w:eastAsia="仿宋" w:hAnsi="仿宋" w:cs="Times New Roman"/>
          <w:sz w:val="24"/>
        </w:rPr>
        <w:lastRenderedPageBreak/>
        <w:t>评委</w:t>
      </w:r>
      <w:r w:rsidR="007C67E6">
        <w:rPr>
          <w:rFonts w:ascii="仿宋" w:eastAsia="仿宋" w:hAnsi="仿宋" w:cs="Times New Roman" w:hint="eastAsia"/>
          <w:sz w:val="24"/>
        </w:rPr>
        <w:t>的评分为</w:t>
      </w:r>
      <w:r w:rsidRPr="00E1197B">
        <w:rPr>
          <w:rFonts w:ascii="仿宋" w:eastAsia="仿宋" w:hAnsi="仿宋" w:cs="Times New Roman"/>
          <w:sz w:val="24"/>
        </w:rPr>
        <w:t>各投标单位的</w:t>
      </w:r>
      <w:r w:rsidRPr="00E1197B">
        <w:rPr>
          <w:rFonts w:ascii="仿宋" w:eastAsia="仿宋" w:hAnsi="仿宋" w:cs="Times New Roman" w:hint="eastAsia"/>
          <w:sz w:val="24"/>
        </w:rPr>
        <w:t>投标报价、技术评审、综合评审3</w:t>
      </w:r>
      <w:r w:rsidRPr="00E1197B">
        <w:rPr>
          <w:rFonts w:ascii="仿宋" w:eastAsia="仿宋" w:hAnsi="仿宋" w:cs="Times New Roman"/>
          <w:sz w:val="24"/>
        </w:rPr>
        <w:t>个部分评分之和。投标单位的最终得分为评分的算术平均值（精确到小数点后两位，第三位四舍五入）</w:t>
      </w:r>
      <w:r w:rsidRPr="00E1197B">
        <w:rPr>
          <w:rFonts w:ascii="仿宋" w:eastAsia="仿宋" w:hAnsi="仿宋" w:cs="Times New Roman" w:hint="eastAsia"/>
          <w:sz w:val="24"/>
        </w:rPr>
        <w:t>。</w:t>
      </w:r>
    </w:p>
    <w:p w:rsidR="00332912" w:rsidRPr="00E1197B" w:rsidRDefault="00332912" w:rsidP="00E1197B">
      <w:pPr>
        <w:spacing w:after="0" w:line="360" w:lineRule="auto"/>
        <w:ind w:firstLineChars="200" w:firstLine="482"/>
        <w:jc w:val="both"/>
        <w:rPr>
          <w:rFonts w:ascii="仿宋" w:eastAsia="仿宋" w:hAnsi="仿宋" w:cs="Times New Roman"/>
          <w:b/>
          <w:sz w:val="24"/>
        </w:rPr>
      </w:pPr>
      <w:r w:rsidRPr="00E1197B">
        <w:rPr>
          <w:rFonts w:ascii="仿宋" w:eastAsia="仿宋" w:hAnsi="仿宋" w:cs="Times New Roman" w:hint="eastAsia"/>
          <w:b/>
          <w:sz w:val="24"/>
        </w:rPr>
        <w:t>推荐中标候选人</w:t>
      </w:r>
    </w:p>
    <w:p w:rsidR="00332912" w:rsidRPr="00E1197B" w:rsidRDefault="00332912" w:rsidP="00E1197B">
      <w:pPr>
        <w:tabs>
          <w:tab w:val="left" w:pos="832"/>
        </w:tabs>
        <w:spacing w:after="0" w:line="360" w:lineRule="auto"/>
        <w:ind w:firstLineChars="222" w:firstLine="533"/>
        <w:jc w:val="both"/>
        <w:rPr>
          <w:rFonts w:ascii="仿宋" w:eastAsia="仿宋" w:hAnsi="仿宋" w:cs="Times New Roman"/>
          <w:sz w:val="24"/>
        </w:rPr>
      </w:pPr>
      <w:r w:rsidRPr="00E1197B">
        <w:rPr>
          <w:rFonts w:ascii="仿宋" w:eastAsia="仿宋" w:hAnsi="仿宋" w:cs="Times New Roman" w:hint="eastAsia"/>
          <w:sz w:val="24"/>
        </w:rPr>
        <w:t>评标委员评分完毕后由工作人员对评分进行统计汇总，并按投标人获得评标委员评分汇总得分从高到低进行排序，排序前3名的投标人即为中标候选人。若有2个及以上投标人得分数相同，则按投标总报价较低的投标人向前排列，确定中标候选人。</w:t>
      </w:r>
    </w:p>
    <w:p w:rsidR="00C656FE" w:rsidRDefault="00C656FE">
      <w:pPr>
        <w:spacing w:line="220" w:lineRule="atLeast"/>
      </w:pPr>
    </w:p>
    <w:p w:rsidR="009A2F1C" w:rsidRDefault="009A2F1C">
      <w:pPr>
        <w:pStyle w:val="1"/>
        <w:jc w:val="center"/>
        <w:rPr>
          <w:rFonts w:ascii="宋体" w:hAnsi="宋体"/>
          <w:sz w:val="28"/>
          <w:szCs w:val="28"/>
        </w:rPr>
      </w:pPr>
      <w:bookmarkStart w:id="21" w:name="_Toc467049281"/>
      <w:bookmarkStart w:id="22" w:name="_Toc246996995"/>
      <w:bookmarkStart w:id="23" w:name="_Toc246996252"/>
      <w:bookmarkStart w:id="24" w:name="_Toc247085767"/>
      <w:bookmarkStart w:id="25" w:name="_Toc179632627"/>
      <w:bookmarkStart w:id="26" w:name="_Toc152045609"/>
      <w:bookmarkStart w:id="27" w:name="_Toc152042387"/>
      <w:bookmarkStart w:id="28" w:name="_Toc144974577"/>
    </w:p>
    <w:p w:rsidR="007343AC" w:rsidRDefault="007343AC" w:rsidP="007343AC"/>
    <w:p w:rsidR="007343AC" w:rsidRPr="007343AC" w:rsidRDefault="007343AC" w:rsidP="007343AC"/>
    <w:bookmarkEnd w:id="21"/>
    <w:bookmarkEnd w:id="22"/>
    <w:bookmarkEnd w:id="23"/>
    <w:bookmarkEnd w:id="24"/>
    <w:bookmarkEnd w:id="25"/>
    <w:bookmarkEnd w:id="26"/>
    <w:bookmarkEnd w:id="27"/>
    <w:bookmarkEnd w:id="28"/>
    <w:p w:rsidR="0004190F" w:rsidRDefault="0004190F" w:rsidP="0004190F"/>
    <w:p w:rsidR="00381CB6" w:rsidRDefault="00381CB6" w:rsidP="0004190F"/>
    <w:p w:rsidR="00381CB6" w:rsidRDefault="00381CB6" w:rsidP="0004190F"/>
    <w:p w:rsidR="00E6544B" w:rsidRDefault="00E6544B" w:rsidP="0004190F"/>
    <w:p w:rsidR="00E6544B" w:rsidRDefault="00E6544B" w:rsidP="0004190F"/>
    <w:p w:rsidR="00E6544B" w:rsidRDefault="00E6544B" w:rsidP="0004190F"/>
    <w:p w:rsidR="00E6544B" w:rsidRDefault="00E6544B" w:rsidP="0004190F"/>
    <w:p w:rsidR="00E6544B" w:rsidRDefault="00E6544B" w:rsidP="0004190F"/>
    <w:p w:rsidR="00E6544B" w:rsidRDefault="00E6544B" w:rsidP="0004190F"/>
    <w:p w:rsidR="00E6544B" w:rsidRDefault="00E6544B" w:rsidP="0004190F"/>
    <w:p w:rsidR="00E6544B" w:rsidRDefault="00E6544B" w:rsidP="0004190F"/>
    <w:p w:rsidR="00E6544B" w:rsidRDefault="00E6544B" w:rsidP="0004190F"/>
    <w:p w:rsidR="007C67E6" w:rsidRPr="0004190F" w:rsidRDefault="007C67E6" w:rsidP="0004190F"/>
    <w:p w:rsidR="00AE38CC" w:rsidRDefault="00AE38CC" w:rsidP="00AE38CC">
      <w:pPr>
        <w:pStyle w:val="1"/>
        <w:jc w:val="center"/>
        <w:rPr>
          <w:rFonts w:ascii="宋体" w:hAnsi="宋体"/>
          <w:sz w:val="28"/>
          <w:szCs w:val="28"/>
        </w:rPr>
      </w:pPr>
      <w:bookmarkStart w:id="29" w:name="_Toc485198638"/>
      <w:bookmarkStart w:id="30" w:name="_Toc515952994"/>
      <w:r>
        <w:rPr>
          <w:rFonts w:ascii="宋体" w:hAnsi="宋体" w:hint="eastAsia"/>
          <w:sz w:val="28"/>
          <w:szCs w:val="28"/>
        </w:rPr>
        <w:lastRenderedPageBreak/>
        <w:t>第四章 合同条款及格式</w:t>
      </w:r>
      <w:bookmarkEnd w:id="29"/>
      <w:r w:rsidR="00CF6BEB">
        <w:rPr>
          <w:rFonts w:ascii="宋体" w:hAnsi="宋体" w:hint="eastAsia"/>
          <w:sz w:val="28"/>
          <w:szCs w:val="28"/>
        </w:rPr>
        <w:t>（略）</w:t>
      </w:r>
      <w:bookmarkEnd w:id="30"/>
    </w:p>
    <w:p w:rsidR="00AE38CC" w:rsidRDefault="00AE38CC" w:rsidP="00AE38CC">
      <w:pPr>
        <w:spacing w:line="220" w:lineRule="atLeast"/>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A3B29" w:rsidRDefault="00AA3B29" w:rsidP="00AE38CC">
      <w:pPr>
        <w:spacing w:line="220" w:lineRule="atLeast"/>
        <w:rPr>
          <w:rFonts w:ascii="仿宋" w:eastAsia="仿宋" w:hAnsi="仿宋"/>
          <w:sz w:val="32"/>
          <w:szCs w:val="32"/>
        </w:rPr>
      </w:pPr>
    </w:p>
    <w:p w:rsidR="00AA3B29" w:rsidRDefault="00AA3B29" w:rsidP="00AE38CC">
      <w:pPr>
        <w:spacing w:line="220" w:lineRule="atLeast"/>
        <w:rPr>
          <w:rFonts w:ascii="仿宋" w:eastAsia="仿宋" w:hAnsi="仿宋"/>
          <w:sz w:val="32"/>
          <w:szCs w:val="32"/>
        </w:rPr>
      </w:pPr>
    </w:p>
    <w:p w:rsidR="00AA3B29" w:rsidRDefault="00AA3B29" w:rsidP="00AE38CC">
      <w:pPr>
        <w:spacing w:line="220" w:lineRule="atLeast"/>
        <w:rPr>
          <w:rFonts w:ascii="仿宋" w:eastAsia="仿宋" w:hAnsi="仿宋"/>
          <w:sz w:val="32"/>
          <w:szCs w:val="32"/>
        </w:rPr>
      </w:pPr>
    </w:p>
    <w:p w:rsidR="00AA3B29" w:rsidRDefault="00AA3B29" w:rsidP="00AE38CC">
      <w:pPr>
        <w:spacing w:line="220" w:lineRule="atLeast"/>
        <w:rPr>
          <w:rFonts w:ascii="仿宋" w:eastAsia="仿宋" w:hAnsi="仿宋"/>
          <w:sz w:val="32"/>
          <w:szCs w:val="32"/>
        </w:rPr>
      </w:pPr>
    </w:p>
    <w:p w:rsidR="00E6544B" w:rsidRDefault="00E6544B" w:rsidP="00AE38CC">
      <w:pPr>
        <w:spacing w:line="220" w:lineRule="atLeast"/>
        <w:rPr>
          <w:rFonts w:ascii="仿宋" w:eastAsia="仿宋" w:hAnsi="仿宋"/>
          <w:sz w:val="32"/>
          <w:szCs w:val="32"/>
        </w:rPr>
      </w:pPr>
    </w:p>
    <w:p w:rsidR="00AA3B29" w:rsidRDefault="00AA3B29" w:rsidP="00AE38CC">
      <w:pPr>
        <w:spacing w:line="220" w:lineRule="atLeast"/>
        <w:rPr>
          <w:rFonts w:ascii="仿宋" w:eastAsia="仿宋" w:hAnsi="仿宋"/>
          <w:sz w:val="32"/>
          <w:szCs w:val="32"/>
        </w:rPr>
      </w:pPr>
    </w:p>
    <w:p w:rsidR="00AA3B29" w:rsidRDefault="00AA3B29"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Pr="008D25CF" w:rsidRDefault="00AE38CC" w:rsidP="00AE38CC">
      <w:pPr>
        <w:pStyle w:val="1"/>
        <w:rPr>
          <w:rFonts w:ascii="宋体" w:hAnsi="宋体"/>
          <w:sz w:val="28"/>
          <w:szCs w:val="28"/>
        </w:rPr>
      </w:pPr>
      <w:bookmarkStart w:id="31" w:name="_Toc144974827"/>
      <w:bookmarkStart w:id="32" w:name="_Toc152042547"/>
      <w:bookmarkStart w:id="33" w:name="_Toc152045768"/>
      <w:bookmarkStart w:id="34" w:name="_Toc179632786"/>
      <w:bookmarkStart w:id="35" w:name="_Toc246996337"/>
      <w:bookmarkStart w:id="36" w:name="_Toc246997080"/>
      <w:bookmarkStart w:id="37" w:name="_Toc247085852"/>
      <w:bookmarkStart w:id="38" w:name="_Toc487731450"/>
      <w:bookmarkStart w:id="39" w:name="_Toc515952995"/>
      <w:r w:rsidRPr="008D25CF">
        <w:rPr>
          <w:rFonts w:ascii="宋体" w:hAnsi="宋体" w:hint="eastAsia"/>
          <w:sz w:val="28"/>
          <w:szCs w:val="28"/>
        </w:rPr>
        <w:lastRenderedPageBreak/>
        <w:t>附件一：</w:t>
      </w:r>
      <w:bookmarkEnd w:id="31"/>
      <w:bookmarkEnd w:id="32"/>
      <w:bookmarkEnd w:id="33"/>
      <w:bookmarkEnd w:id="34"/>
      <w:bookmarkEnd w:id="35"/>
      <w:bookmarkEnd w:id="36"/>
      <w:bookmarkEnd w:id="37"/>
      <w:r w:rsidRPr="008D25CF">
        <w:rPr>
          <w:rFonts w:ascii="宋体" w:hAnsi="宋体" w:hint="eastAsia"/>
          <w:sz w:val="28"/>
          <w:szCs w:val="28"/>
        </w:rPr>
        <w:t>湖北省</w:t>
      </w:r>
      <w:r w:rsidR="00E6544B">
        <w:rPr>
          <w:rFonts w:ascii="宋体" w:hAnsi="宋体" w:hint="eastAsia"/>
          <w:sz w:val="28"/>
          <w:szCs w:val="28"/>
        </w:rPr>
        <w:t>建设工程勘察设计咨询服务</w:t>
      </w:r>
      <w:r w:rsidRPr="008D25CF">
        <w:rPr>
          <w:rFonts w:ascii="宋体" w:hAnsi="宋体" w:hint="eastAsia"/>
          <w:sz w:val="28"/>
          <w:szCs w:val="28"/>
        </w:rPr>
        <w:t>廉洁协议书</w:t>
      </w:r>
      <w:bookmarkEnd w:id="38"/>
      <w:bookmarkEnd w:id="39"/>
    </w:p>
    <w:p w:rsidR="00AE38CC" w:rsidRPr="00AF2F25" w:rsidRDefault="00AE38CC" w:rsidP="00AE38CC">
      <w:pPr>
        <w:spacing w:line="410" w:lineRule="exact"/>
        <w:ind w:firstLineChars="200" w:firstLine="482"/>
        <w:rPr>
          <w:rFonts w:ascii="宋体" w:eastAsia="宋体" w:hAnsi="宋体"/>
          <w:b/>
          <w:sz w:val="24"/>
        </w:rPr>
      </w:pPr>
      <w:r w:rsidRPr="00AF2F25">
        <w:rPr>
          <w:rFonts w:ascii="宋体" w:eastAsia="宋体" w:hAnsi="宋体"/>
          <w:b/>
          <w:sz w:val="24"/>
        </w:rPr>
        <w:t>甲方（发包人）：</w:t>
      </w:r>
      <w:r w:rsidRPr="00AF2F25">
        <w:rPr>
          <w:rFonts w:ascii="宋体" w:eastAsia="宋体" w:hAnsi="宋体"/>
          <w:sz w:val="24"/>
          <w:u w:val="single"/>
        </w:rPr>
        <w:t xml:space="preserve">                                                            </w:t>
      </w:r>
      <w:r w:rsidRPr="00AF2F25">
        <w:rPr>
          <w:rFonts w:ascii="宋体" w:eastAsia="宋体" w:hAnsi="宋体" w:hint="eastAsia"/>
          <w:sz w:val="24"/>
          <w:u w:val="single"/>
        </w:rPr>
        <w:t xml:space="preserve"> </w:t>
      </w:r>
      <w:r w:rsidRPr="00AF2F25">
        <w:rPr>
          <w:rFonts w:ascii="宋体" w:eastAsia="宋体" w:hAnsi="宋体"/>
          <w:sz w:val="24"/>
          <w:u w:val="single"/>
        </w:rPr>
        <w:t xml:space="preserve">    </w:t>
      </w:r>
    </w:p>
    <w:p w:rsidR="00AE38CC" w:rsidRPr="00AF2F25" w:rsidRDefault="00AE38CC" w:rsidP="00AE38CC">
      <w:pPr>
        <w:spacing w:line="410" w:lineRule="exact"/>
        <w:ind w:firstLineChars="200" w:firstLine="482"/>
        <w:rPr>
          <w:rFonts w:ascii="宋体" w:eastAsia="宋体" w:hAnsi="宋体"/>
          <w:b/>
          <w:sz w:val="24"/>
          <w:u w:val="single"/>
        </w:rPr>
      </w:pPr>
      <w:r w:rsidRPr="00AF2F25">
        <w:rPr>
          <w:rFonts w:ascii="宋体" w:eastAsia="宋体" w:hAnsi="宋体"/>
          <w:b/>
          <w:sz w:val="24"/>
        </w:rPr>
        <w:t>乙方（</w:t>
      </w:r>
      <w:r w:rsidR="00AA3B29">
        <w:rPr>
          <w:rFonts w:ascii="宋体" w:eastAsia="宋体" w:hAnsi="宋体" w:hint="eastAsia"/>
          <w:b/>
          <w:sz w:val="24"/>
        </w:rPr>
        <w:t>勘察</w:t>
      </w:r>
      <w:r w:rsidRPr="00AF2F25">
        <w:rPr>
          <w:rFonts w:ascii="宋体" w:eastAsia="宋体" w:hAnsi="宋体"/>
          <w:b/>
          <w:sz w:val="24"/>
        </w:rPr>
        <w:t>人）：</w:t>
      </w:r>
      <w:r w:rsidRPr="00AF2F25">
        <w:rPr>
          <w:rFonts w:ascii="宋体" w:eastAsia="宋体" w:hAnsi="宋体"/>
          <w:sz w:val="24"/>
          <w:u w:val="single"/>
        </w:rPr>
        <w:t xml:space="preserve">                                                                 </w:t>
      </w:r>
    </w:p>
    <w:p w:rsidR="00AE38CC" w:rsidRPr="00AF2F25" w:rsidRDefault="00AE38CC" w:rsidP="00AE38CC">
      <w:pPr>
        <w:spacing w:line="410" w:lineRule="exact"/>
        <w:ind w:firstLineChars="200" w:firstLine="482"/>
        <w:rPr>
          <w:rFonts w:ascii="宋体" w:eastAsia="宋体" w:hAnsi="宋体"/>
          <w:b/>
          <w:sz w:val="24"/>
        </w:rPr>
      </w:pPr>
      <w:r w:rsidRPr="00AF2F25">
        <w:rPr>
          <w:rFonts w:ascii="宋体" w:eastAsia="宋体" w:hAnsi="宋体"/>
          <w:b/>
          <w:sz w:val="24"/>
        </w:rPr>
        <w:t>工程项目名称：</w:t>
      </w:r>
      <w:r w:rsidRPr="00AF2F25">
        <w:rPr>
          <w:rFonts w:ascii="宋体" w:eastAsia="宋体" w:hAnsi="宋体"/>
          <w:sz w:val="24"/>
          <w:u w:val="single"/>
        </w:rPr>
        <w:t xml:space="preserve">                                                                  </w:t>
      </w:r>
    </w:p>
    <w:p w:rsidR="00AE38CC" w:rsidRDefault="00AE38CC" w:rsidP="00AE38CC">
      <w:pPr>
        <w:spacing w:line="410" w:lineRule="exact"/>
        <w:ind w:firstLineChars="200" w:firstLine="482"/>
        <w:rPr>
          <w:rFonts w:ascii="新宋体" w:eastAsia="新宋体" w:hAnsi="新宋体"/>
          <w:b/>
          <w:sz w:val="24"/>
        </w:rPr>
      </w:pPr>
      <w:r w:rsidRPr="00AF2F25">
        <w:rPr>
          <w:rFonts w:ascii="宋体" w:eastAsia="宋体" w:hAnsi="宋体"/>
          <w:b/>
          <w:sz w:val="24"/>
        </w:rPr>
        <w:t>工程项目地址：</w:t>
      </w:r>
      <w:r w:rsidRPr="00AF2F25">
        <w:rPr>
          <w:rFonts w:ascii="宋体" w:eastAsia="宋体" w:hAnsi="宋体"/>
          <w:sz w:val="24"/>
          <w:u w:val="single"/>
        </w:rPr>
        <w:t xml:space="preserve">                                                    </w:t>
      </w:r>
      <w:r>
        <w:rPr>
          <w:rFonts w:ascii="新宋体" w:eastAsia="新宋体" w:hAnsi="新宋体"/>
          <w:sz w:val="24"/>
          <w:u w:val="single"/>
        </w:rPr>
        <w:t xml:space="preserve">              </w:t>
      </w:r>
    </w:p>
    <w:p w:rsidR="0045458F" w:rsidRDefault="0045458F" w:rsidP="0045458F">
      <w:pPr>
        <w:tabs>
          <w:tab w:val="left" w:pos="360"/>
          <w:tab w:val="left" w:pos="540"/>
        </w:tabs>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为加强廉洁建设，规范承发包双方的活动，防止发生各种谋取不正当利益的违法违纪行为，保护当事人的合法权益，根据省政府第308号令的有关规定，由甲方与乙方订立本协议书。</w:t>
      </w:r>
    </w:p>
    <w:p w:rsidR="0045458F" w:rsidRDefault="0045458F" w:rsidP="0045458F">
      <w:pPr>
        <w:tabs>
          <w:tab w:val="left" w:pos="360"/>
          <w:tab w:val="left" w:pos="540"/>
        </w:tabs>
        <w:spacing w:after="0" w:line="360" w:lineRule="auto"/>
        <w:ind w:firstLineChars="200" w:firstLine="482"/>
        <w:jc w:val="both"/>
        <w:rPr>
          <w:rFonts w:ascii="仿宋" w:eastAsia="仿宋" w:hAnsi="仿宋" w:cs="Times New Roman"/>
          <w:sz w:val="24"/>
        </w:rPr>
      </w:pPr>
      <w:r>
        <w:rPr>
          <w:rFonts w:ascii="仿宋" w:eastAsia="仿宋" w:hAnsi="仿宋" w:cs="Times New Roman" w:hint="eastAsia"/>
          <w:b/>
          <w:bCs/>
          <w:sz w:val="24"/>
        </w:rPr>
        <w:t>第一条  甲乙双方责任</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（一）严格遵守国家法律法规和省政府第308号令的有关规定。</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（二）严格执行一切合同文件，自觉按合同办事。</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（三）双方的业务活动坚持公平、公开、公正和诚信的原则（法律法规另有规定除外），不得损害国家、集体和对方利益，不得违反工程建设管理规章制度。</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（四）建立健全廉洁制度，开展廉洁教育，设立廉洁告示牌，公布举报电话，监督并认真查处违法违纪行为。</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（五）发现对方在业务活动中有违反廉洁建设规定的行为，应及时给予提醒和纠正。</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（六）发现对方严重违反廉洁建设的行为，应向其上级部门或纪检、监察等有关机关举报。影响合同履行的，可按合同中关于合同解除的约定处理。</w:t>
      </w:r>
    </w:p>
    <w:p w:rsidR="0045458F" w:rsidRDefault="0045458F" w:rsidP="0045458F">
      <w:pPr>
        <w:tabs>
          <w:tab w:val="left" w:pos="360"/>
          <w:tab w:val="left" w:pos="540"/>
        </w:tabs>
        <w:spacing w:after="0" w:line="360" w:lineRule="auto"/>
        <w:ind w:firstLineChars="200" w:firstLine="482"/>
        <w:jc w:val="both"/>
        <w:rPr>
          <w:rFonts w:ascii="仿宋" w:eastAsia="仿宋" w:hAnsi="仿宋" w:cs="Times New Roman"/>
          <w:b/>
          <w:bCs/>
          <w:sz w:val="24"/>
        </w:rPr>
      </w:pPr>
      <w:r>
        <w:rPr>
          <w:rFonts w:ascii="仿宋" w:eastAsia="仿宋" w:hAnsi="仿宋" w:cs="Times New Roman"/>
          <w:b/>
          <w:bCs/>
          <w:sz w:val="24"/>
        </w:rPr>
        <w:t>第二条 甲方责任</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（一）甲方作为工程项目的建设单位，全面负责工程建设的进度、质量和资金管理，认真履行合同规定的甲方责任。</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lastRenderedPageBreak/>
        <w:t>（三）甲方人员不得参加乙方安排的宴请（工作餐除外）和娱乐活动；不得接受乙方提供的通讯工具、交通工具和高档办公用品等。</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（四）甲方人员不得要求或者接受乙方为其住房装修、婚丧嫁娶活动、配偶子女的工作等安排提方便。</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（五）甲方人员及其配偶、子女等亲友不得从事与乙方有关的工程材料设备供应、工程分包、劳务等经济活动。</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（六）甲方人员不得以任何理由向乙方推荐分包单位或推销材料，不得要求乙方购买合同约定以外的材料和设备。</w:t>
      </w:r>
    </w:p>
    <w:p w:rsidR="0045458F" w:rsidRDefault="0045458F" w:rsidP="0045458F">
      <w:pPr>
        <w:tabs>
          <w:tab w:val="left" w:pos="360"/>
          <w:tab w:val="left" w:pos="540"/>
        </w:tabs>
        <w:spacing w:after="0" w:line="360" w:lineRule="auto"/>
        <w:ind w:firstLineChars="200" w:firstLine="482"/>
        <w:jc w:val="both"/>
        <w:rPr>
          <w:rFonts w:ascii="仿宋" w:eastAsia="仿宋" w:hAnsi="仿宋" w:cs="Times New Roman"/>
          <w:b/>
          <w:bCs/>
          <w:sz w:val="24"/>
        </w:rPr>
      </w:pPr>
      <w:r>
        <w:rPr>
          <w:rFonts w:ascii="仿宋" w:eastAsia="仿宋" w:hAnsi="仿宋" w:cs="Times New Roman"/>
          <w:b/>
          <w:bCs/>
          <w:sz w:val="24"/>
        </w:rPr>
        <w:t>第三条 乙方责任</w:t>
      </w:r>
    </w:p>
    <w:p w:rsidR="0045458F" w:rsidRDefault="0045458F" w:rsidP="0045458F">
      <w:pPr>
        <w:spacing w:after="0" w:line="360" w:lineRule="auto"/>
        <w:ind w:firstLineChars="200" w:firstLine="480"/>
        <w:jc w:val="both"/>
        <w:rPr>
          <w:rFonts w:ascii="仿宋" w:eastAsia="仿宋" w:hAnsi="仿宋" w:cs="Times New Roman"/>
          <w:bCs/>
          <w:sz w:val="24"/>
        </w:rPr>
      </w:pPr>
      <w:r>
        <w:rPr>
          <w:rFonts w:ascii="仿宋" w:eastAsia="仿宋" w:hAnsi="仿宋" w:cs="Times New Roman"/>
          <w:bCs/>
          <w:sz w:val="24"/>
        </w:rPr>
        <w:t>（一）乙方作为工程项目的</w:t>
      </w:r>
      <w:r>
        <w:rPr>
          <w:rFonts w:ascii="仿宋" w:eastAsia="仿宋" w:hAnsi="仿宋" w:cs="Times New Roman" w:hint="eastAsia"/>
          <w:bCs/>
          <w:sz w:val="24"/>
        </w:rPr>
        <w:t>设计</w:t>
      </w:r>
      <w:r>
        <w:rPr>
          <w:rFonts w:ascii="仿宋" w:eastAsia="仿宋" w:hAnsi="仿宋" w:cs="Times New Roman"/>
          <w:bCs/>
          <w:sz w:val="24"/>
        </w:rPr>
        <w:t>责任主体，严格执行工程建设法律、法规和强制性标准与规范，依照合同负责承担工程</w:t>
      </w:r>
      <w:r>
        <w:rPr>
          <w:rFonts w:ascii="仿宋" w:eastAsia="仿宋" w:hAnsi="仿宋" w:cs="Times New Roman" w:hint="eastAsia"/>
          <w:bCs/>
          <w:sz w:val="24"/>
        </w:rPr>
        <w:t>设计</w:t>
      </w:r>
      <w:r>
        <w:rPr>
          <w:rFonts w:ascii="仿宋" w:eastAsia="仿宋" w:hAnsi="仿宋" w:cs="Times New Roman"/>
          <w:bCs/>
          <w:sz w:val="24"/>
        </w:rPr>
        <w:t>的进度、质量、资金控制。</w:t>
      </w:r>
    </w:p>
    <w:p w:rsidR="0045458F" w:rsidRDefault="0045458F" w:rsidP="0045458F">
      <w:pPr>
        <w:tabs>
          <w:tab w:val="left" w:pos="360"/>
        </w:tabs>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rsidR="0045458F" w:rsidRDefault="0045458F" w:rsidP="0045458F">
      <w:pPr>
        <w:tabs>
          <w:tab w:val="left" w:pos="540"/>
        </w:tabs>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（三）乙方不得以任何理由安排甲方人员参加宴请（工作餐除外）及娱乐活动，提供通讯工具、交通工具和高档办公用品。</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（四）乙方不向甲方人员的住房装修、婚丧嫁娶活动、配偶子女工作等安排提供便利。</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（五）乙方不接受甲方人员及其配偶、子女等亲友从事或明示、暗示干涉工程材料设备供应、工程分包、劳务等经济活动的要求。</w:t>
      </w:r>
    </w:p>
    <w:p w:rsidR="0045458F" w:rsidRDefault="0045458F" w:rsidP="0045458F">
      <w:pPr>
        <w:tabs>
          <w:tab w:val="left" w:pos="360"/>
          <w:tab w:val="left" w:pos="540"/>
        </w:tabs>
        <w:spacing w:after="0" w:line="360" w:lineRule="auto"/>
        <w:ind w:firstLineChars="200" w:firstLine="482"/>
        <w:jc w:val="both"/>
        <w:rPr>
          <w:rFonts w:ascii="仿宋" w:eastAsia="仿宋" w:hAnsi="仿宋" w:cs="Times New Roman"/>
          <w:b/>
          <w:bCs/>
          <w:sz w:val="24"/>
        </w:rPr>
      </w:pPr>
      <w:r>
        <w:rPr>
          <w:rFonts w:ascii="仿宋" w:eastAsia="仿宋" w:hAnsi="仿宋" w:cs="Times New Roman"/>
          <w:b/>
          <w:bCs/>
          <w:sz w:val="24"/>
        </w:rPr>
        <w:t>第四条 违约责任</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（一）甲方人员违反本协议第一条和第二条规定的，按照管理权限，依据有关法律和规定给予党纪、政纪处分或组织处理，涉嫌犯罪的，移交司法机关追究刑事责任；给乙方造成经济损失的，应予赔偿</w:t>
      </w:r>
      <w:r>
        <w:rPr>
          <w:rFonts w:ascii="仿宋" w:eastAsia="仿宋" w:hAnsi="仿宋" w:cs="Times New Roman" w:hint="eastAsia"/>
          <w:sz w:val="24"/>
        </w:rPr>
        <w:t>全部经济损失</w:t>
      </w:r>
      <w:r>
        <w:rPr>
          <w:rFonts w:ascii="仿宋" w:eastAsia="仿宋" w:hAnsi="仿宋" w:cs="Times New Roman"/>
          <w:sz w:val="24"/>
        </w:rPr>
        <w:t>。</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（二）乙方人员违反本协议第一条和第三条规定的，按照管理权限，依据有关法律和规定给予党纪、政纪处分或组织处理，涉嫌犯罪的，移交司法机关追究刑事责任；给甲方造成经济损失的，应予</w:t>
      </w:r>
      <w:r>
        <w:rPr>
          <w:rFonts w:ascii="仿宋" w:eastAsia="仿宋" w:hAnsi="仿宋" w:cs="Times New Roman" w:hint="eastAsia"/>
          <w:sz w:val="24"/>
        </w:rPr>
        <w:t>全额</w:t>
      </w:r>
      <w:r>
        <w:rPr>
          <w:rFonts w:ascii="仿宋" w:eastAsia="仿宋" w:hAnsi="仿宋" w:cs="Times New Roman"/>
          <w:sz w:val="24"/>
        </w:rPr>
        <w:t>赔偿</w:t>
      </w:r>
      <w:r>
        <w:rPr>
          <w:rFonts w:ascii="仿宋" w:eastAsia="仿宋" w:hAnsi="仿宋" w:cs="Times New Roman" w:hint="eastAsia"/>
          <w:sz w:val="24"/>
        </w:rPr>
        <w:t>经济损失</w:t>
      </w:r>
      <w:r>
        <w:rPr>
          <w:rFonts w:ascii="仿宋" w:eastAsia="仿宋" w:hAnsi="仿宋" w:cs="Times New Roman"/>
          <w:sz w:val="24"/>
        </w:rPr>
        <w:t>。</w:t>
      </w:r>
    </w:p>
    <w:p w:rsidR="0045458F" w:rsidRDefault="0045458F" w:rsidP="0045458F">
      <w:pPr>
        <w:tabs>
          <w:tab w:val="left" w:pos="360"/>
          <w:tab w:val="left" w:pos="540"/>
        </w:tabs>
        <w:spacing w:after="0" w:line="360" w:lineRule="auto"/>
        <w:ind w:firstLineChars="200" w:firstLine="482"/>
        <w:jc w:val="both"/>
        <w:rPr>
          <w:rFonts w:ascii="仿宋" w:eastAsia="仿宋" w:hAnsi="仿宋" w:cs="Times New Roman"/>
          <w:b/>
          <w:bCs/>
          <w:sz w:val="24"/>
        </w:rPr>
      </w:pPr>
      <w:r>
        <w:rPr>
          <w:rFonts w:ascii="仿宋" w:eastAsia="仿宋" w:hAnsi="仿宋" w:cs="Times New Roman"/>
          <w:b/>
          <w:bCs/>
          <w:sz w:val="24"/>
        </w:rPr>
        <w:t>第五条 协议生效</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本协议的有效期，自双方签署之日起至该工程竣工验收合格之日止。</w:t>
      </w:r>
    </w:p>
    <w:p w:rsidR="0045458F" w:rsidRDefault="0045458F" w:rsidP="0045458F">
      <w:pPr>
        <w:tabs>
          <w:tab w:val="left" w:pos="360"/>
          <w:tab w:val="left" w:pos="540"/>
        </w:tabs>
        <w:spacing w:after="0" w:line="360" w:lineRule="auto"/>
        <w:ind w:firstLineChars="200" w:firstLine="482"/>
        <w:jc w:val="both"/>
        <w:rPr>
          <w:rFonts w:ascii="仿宋" w:eastAsia="仿宋" w:hAnsi="仿宋" w:cs="Times New Roman"/>
          <w:b/>
          <w:bCs/>
          <w:sz w:val="24"/>
        </w:rPr>
      </w:pPr>
      <w:r>
        <w:rPr>
          <w:rFonts w:ascii="仿宋" w:eastAsia="仿宋" w:hAnsi="仿宋" w:cs="Times New Roman"/>
          <w:b/>
          <w:bCs/>
          <w:sz w:val="24"/>
        </w:rPr>
        <w:lastRenderedPageBreak/>
        <w:t>第六条 协议法律效力</w:t>
      </w:r>
    </w:p>
    <w:p w:rsidR="0045458F" w:rsidRDefault="0045458F" w:rsidP="0045458F">
      <w:pPr>
        <w:spacing w:after="0" w:line="360" w:lineRule="auto"/>
        <w:ind w:firstLineChars="200" w:firstLine="480"/>
        <w:jc w:val="both"/>
        <w:rPr>
          <w:rFonts w:ascii="仿宋" w:eastAsia="仿宋" w:hAnsi="仿宋" w:cs="Times New Roman"/>
          <w:sz w:val="24"/>
          <w:lang w:val="en-GB"/>
        </w:rPr>
      </w:pPr>
      <w:r>
        <w:rPr>
          <w:rFonts w:ascii="仿宋" w:eastAsia="仿宋" w:hAnsi="仿宋" w:cs="Times New Roman"/>
          <w:sz w:val="24"/>
        </w:rPr>
        <w:t>本协议书作为工程施工合同的附件，与</w:t>
      </w:r>
      <w:r>
        <w:rPr>
          <w:rFonts w:ascii="仿宋" w:eastAsia="仿宋" w:hAnsi="仿宋" w:cs="Times New Roman" w:hint="eastAsia"/>
          <w:sz w:val="24"/>
        </w:rPr>
        <w:t>勘察设计</w:t>
      </w:r>
      <w:r>
        <w:rPr>
          <w:rFonts w:ascii="仿宋" w:eastAsia="仿宋" w:hAnsi="仿宋" w:cs="Times New Roman"/>
          <w:sz w:val="24"/>
        </w:rPr>
        <w:t>合同具有同等的法律效力，经双方签署后生效。</w:t>
      </w:r>
    </w:p>
    <w:p w:rsidR="0045458F" w:rsidRDefault="0045458F" w:rsidP="0045458F">
      <w:pPr>
        <w:tabs>
          <w:tab w:val="left" w:pos="360"/>
          <w:tab w:val="left" w:pos="540"/>
        </w:tabs>
        <w:spacing w:after="0" w:line="360" w:lineRule="auto"/>
        <w:ind w:firstLineChars="200" w:firstLine="482"/>
        <w:jc w:val="both"/>
        <w:rPr>
          <w:rFonts w:ascii="仿宋" w:eastAsia="仿宋" w:hAnsi="仿宋" w:cs="Times New Roman"/>
          <w:b/>
          <w:bCs/>
          <w:sz w:val="24"/>
        </w:rPr>
      </w:pPr>
      <w:r>
        <w:rPr>
          <w:rFonts w:ascii="仿宋" w:eastAsia="仿宋" w:hAnsi="仿宋" w:cs="Times New Roman"/>
          <w:b/>
          <w:bCs/>
          <w:sz w:val="24"/>
        </w:rPr>
        <w:t>第七条 协议份数</w:t>
      </w:r>
    </w:p>
    <w:p w:rsidR="0045458F" w:rsidRDefault="0045458F" w:rsidP="0045458F">
      <w:pPr>
        <w:spacing w:after="0" w:line="360" w:lineRule="auto"/>
        <w:ind w:firstLineChars="200" w:firstLine="480"/>
        <w:jc w:val="both"/>
        <w:rPr>
          <w:rFonts w:ascii="仿宋" w:eastAsia="仿宋" w:hAnsi="仿宋" w:cs="Times New Roman"/>
          <w:sz w:val="24"/>
        </w:rPr>
      </w:pPr>
      <w:r>
        <w:rPr>
          <w:rFonts w:ascii="仿宋" w:eastAsia="仿宋" w:hAnsi="仿宋" w:cs="Times New Roman"/>
          <w:sz w:val="24"/>
        </w:rPr>
        <w:t>本协议一式</w:t>
      </w:r>
      <w:r>
        <w:rPr>
          <w:rFonts w:ascii="仿宋" w:eastAsia="仿宋" w:hAnsi="仿宋" w:cs="Times New Roman" w:hint="eastAsia"/>
          <w:sz w:val="24"/>
        </w:rPr>
        <w:t>捌</w:t>
      </w:r>
      <w:r>
        <w:rPr>
          <w:rFonts w:ascii="仿宋" w:eastAsia="仿宋" w:hAnsi="仿宋" w:cs="Times New Roman"/>
          <w:sz w:val="24"/>
        </w:rPr>
        <w:t>份，</w:t>
      </w:r>
      <w:r>
        <w:rPr>
          <w:rFonts w:ascii="仿宋" w:eastAsia="仿宋" w:hAnsi="仿宋" w:cs="Times New Roman" w:hint="eastAsia"/>
          <w:sz w:val="24"/>
        </w:rPr>
        <w:t>甲</w:t>
      </w:r>
      <w:r>
        <w:rPr>
          <w:rFonts w:ascii="仿宋" w:eastAsia="仿宋" w:hAnsi="仿宋" w:cs="Times New Roman"/>
          <w:sz w:val="24"/>
        </w:rPr>
        <w:t>双执</w:t>
      </w:r>
      <w:r>
        <w:rPr>
          <w:rFonts w:ascii="仿宋" w:eastAsia="仿宋" w:hAnsi="仿宋" w:cs="Times New Roman" w:hint="eastAsia"/>
          <w:sz w:val="24"/>
        </w:rPr>
        <w:t>陆</w:t>
      </w:r>
      <w:r>
        <w:rPr>
          <w:rFonts w:ascii="仿宋" w:eastAsia="仿宋" w:hAnsi="仿宋" w:cs="Times New Roman"/>
          <w:sz w:val="24"/>
        </w:rPr>
        <w:t>份</w:t>
      </w:r>
      <w:r>
        <w:rPr>
          <w:rFonts w:ascii="仿宋" w:eastAsia="仿宋" w:hAnsi="仿宋" w:cs="Times New Roman" w:hint="eastAsia"/>
          <w:sz w:val="24"/>
        </w:rPr>
        <w:t>，乙方执贰份</w:t>
      </w:r>
      <w:r>
        <w:rPr>
          <w:rFonts w:ascii="仿宋" w:eastAsia="仿宋" w:hAnsi="仿宋" w:cs="Times New Roman"/>
          <w:sz w:val="24"/>
        </w:rPr>
        <w:t>。在签订后与工程</w:t>
      </w:r>
      <w:r>
        <w:rPr>
          <w:rFonts w:ascii="仿宋" w:eastAsia="仿宋" w:hAnsi="仿宋" w:cs="Times New Roman" w:hint="eastAsia"/>
          <w:sz w:val="24"/>
        </w:rPr>
        <w:t>勘察设计</w:t>
      </w:r>
      <w:r>
        <w:rPr>
          <w:rFonts w:ascii="仿宋" w:eastAsia="仿宋" w:hAnsi="仿宋" w:cs="Times New Roman"/>
          <w:sz w:val="24"/>
        </w:rPr>
        <w:t>合同一并送工程所在地建设行政主管部门或其指定（委托）的部门（机构）备案一份。</w:t>
      </w:r>
    </w:p>
    <w:p w:rsidR="0045458F" w:rsidRDefault="0045458F" w:rsidP="00E67C6F">
      <w:pPr>
        <w:spacing w:beforeLines="50" w:afterLines="50" w:line="360" w:lineRule="auto"/>
        <w:ind w:firstLineChars="199" w:firstLine="478"/>
        <w:jc w:val="both"/>
        <w:rPr>
          <w:rFonts w:ascii="仿宋" w:eastAsia="仿宋" w:hAnsi="仿宋" w:cs="Times New Roman"/>
          <w:sz w:val="24"/>
        </w:rPr>
      </w:pPr>
      <w:r>
        <w:rPr>
          <w:rFonts w:ascii="仿宋" w:eastAsia="仿宋" w:hAnsi="仿宋" w:cs="Times New Roman"/>
          <w:sz w:val="24"/>
        </w:rPr>
        <w:t>甲方（公章）：                           乙方（公章）：</w:t>
      </w:r>
    </w:p>
    <w:p w:rsidR="0045458F" w:rsidRDefault="0045458F" w:rsidP="00E67C6F">
      <w:pPr>
        <w:spacing w:beforeLines="50" w:afterLines="50" w:line="360" w:lineRule="auto"/>
        <w:ind w:firstLineChars="199" w:firstLine="478"/>
        <w:jc w:val="both"/>
        <w:rPr>
          <w:rFonts w:ascii="仿宋" w:eastAsia="仿宋" w:hAnsi="仿宋" w:cs="Times New Roman"/>
          <w:sz w:val="24"/>
        </w:rPr>
      </w:pPr>
      <w:r>
        <w:rPr>
          <w:rFonts w:ascii="仿宋" w:eastAsia="仿宋" w:hAnsi="仿宋" w:cs="Times New Roman"/>
          <w:sz w:val="24"/>
        </w:rPr>
        <w:t>地      址：                            地      址：</w:t>
      </w:r>
    </w:p>
    <w:p w:rsidR="0045458F" w:rsidRDefault="0045458F" w:rsidP="00E67C6F">
      <w:pPr>
        <w:tabs>
          <w:tab w:val="left" w:pos="525"/>
          <w:tab w:val="left" w:pos="1155"/>
        </w:tabs>
        <w:spacing w:beforeLines="50" w:afterLines="50" w:line="360" w:lineRule="auto"/>
        <w:ind w:firstLineChars="199" w:firstLine="478"/>
        <w:jc w:val="both"/>
        <w:rPr>
          <w:rFonts w:ascii="仿宋" w:eastAsia="仿宋" w:hAnsi="仿宋" w:cs="Times New Roman"/>
          <w:sz w:val="24"/>
        </w:rPr>
      </w:pPr>
      <w:r>
        <w:rPr>
          <w:rFonts w:ascii="仿宋" w:eastAsia="仿宋" w:hAnsi="仿宋" w:cs="Times New Roman"/>
          <w:sz w:val="24"/>
        </w:rPr>
        <w:t>法定代表人：                            法定代表人：</w:t>
      </w:r>
    </w:p>
    <w:p w:rsidR="0045458F" w:rsidRDefault="0045458F" w:rsidP="00E67C6F">
      <w:pPr>
        <w:tabs>
          <w:tab w:val="left" w:pos="0"/>
          <w:tab w:val="left" w:pos="1155"/>
        </w:tabs>
        <w:spacing w:beforeLines="50" w:afterLines="50" w:line="360" w:lineRule="auto"/>
        <w:ind w:firstLineChars="199" w:firstLine="478"/>
        <w:jc w:val="both"/>
        <w:rPr>
          <w:rFonts w:ascii="仿宋" w:eastAsia="仿宋" w:hAnsi="仿宋" w:cs="Times New Roman"/>
          <w:sz w:val="24"/>
        </w:rPr>
      </w:pPr>
      <w:r>
        <w:rPr>
          <w:rFonts w:ascii="仿宋" w:eastAsia="仿宋" w:hAnsi="仿宋" w:cs="Times New Roman"/>
          <w:sz w:val="24"/>
        </w:rPr>
        <w:t>委托代理人：                            委托代理人：</w:t>
      </w:r>
    </w:p>
    <w:p w:rsidR="0045458F" w:rsidRDefault="0045458F" w:rsidP="0045458F">
      <w:pPr>
        <w:spacing w:after="0" w:line="360" w:lineRule="auto"/>
        <w:ind w:firstLineChars="650" w:firstLine="1560"/>
        <w:jc w:val="both"/>
        <w:rPr>
          <w:rFonts w:ascii="仿宋" w:eastAsia="仿宋" w:hAnsi="仿宋" w:cs="Times New Roman"/>
          <w:b/>
          <w:sz w:val="24"/>
        </w:rPr>
      </w:pPr>
      <w:r>
        <w:rPr>
          <w:rFonts w:ascii="仿宋" w:eastAsia="仿宋" w:hAnsi="仿宋" w:cs="Times New Roman" w:hint="eastAsia"/>
          <w:sz w:val="24"/>
        </w:rPr>
        <w:t>年  月   日                      年  月  日</w:t>
      </w: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Pr="00AE38CC" w:rsidRDefault="00AE38CC" w:rsidP="00AE38CC"/>
    <w:p w:rsidR="005D44C1" w:rsidRDefault="0051582B" w:rsidP="0051582B">
      <w:pPr>
        <w:pStyle w:val="1"/>
        <w:jc w:val="center"/>
        <w:rPr>
          <w:rFonts w:ascii="宋体" w:hAnsi="宋体"/>
          <w:b w:val="0"/>
          <w:sz w:val="28"/>
          <w:szCs w:val="28"/>
        </w:rPr>
      </w:pPr>
      <w:bookmarkStart w:id="40" w:name="_Toc515952996"/>
      <w:r>
        <w:rPr>
          <w:rFonts w:ascii="宋体" w:hAnsi="宋体" w:hint="eastAsia"/>
          <w:sz w:val="28"/>
          <w:szCs w:val="28"/>
        </w:rPr>
        <w:lastRenderedPageBreak/>
        <w:t>第五章  谈判响应文件格式</w:t>
      </w:r>
      <w:bookmarkEnd w:id="40"/>
    </w:p>
    <w:p w:rsidR="005D44C1" w:rsidRDefault="0051582B">
      <w:pPr>
        <w:spacing w:line="220" w:lineRule="atLeast"/>
        <w:rPr>
          <w:rFonts w:ascii="宋体" w:eastAsia="宋体" w:hAnsi="宋体"/>
          <w:sz w:val="24"/>
          <w:szCs w:val="24"/>
        </w:rPr>
      </w:pPr>
      <w:r>
        <w:rPr>
          <w:rFonts w:ascii="宋体" w:eastAsia="宋体" w:hAnsi="宋体" w:hint="eastAsia"/>
          <w:sz w:val="24"/>
          <w:szCs w:val="24"/>
        </w:rPr>
        <w:t>1.响应文件封面格式</w:t>
      </w:r>
    </w:p>
    <w:p w:rsidR="005D44C1" w:rsidRDefault="005D44C1">
      <w:pPr>
        <w:spacing w:line="220" w:lineRule="atLeast"/>
        <w:jc w:val="center"/>
        <w:rPr>
          <w:rFonts w:ascii="宋体" w:eastAsia="宋体" w:hAnsi="宋体"/>
          <w:b/>
          <w:sz w:val="28"/>
          <w:szCs w:val="28"/>
        </w:rPr>
      </w:pPr>
    </w:p>
    <w:p w:rsidR="005D44C1" w:rsidRDefault="00565FEA" w:rsidP="00381CB6">
      <w:pPr>
        <w:spacing w:line="220" w:lineRule="atLeast"/>
        <w:jc w:val="center"/>
        <w:rPr>
          <w:rFonts w:ascii="宋体" w:eastAsia="宋体" w:hAnsi="宋体"/>
          <w:b/>
          <w:sz w:val="32"/>
          <w:szCs w:val="32"/>
        </w:rPr>
      </w:pPr>
      <w:r>
        <w:rPr>
          <w:rFonts w:ascii="宋体" w:eastAsia="宋体" w:hAnsi="宋体" w:hint="eastAsia"/>
          <w:b/>
          <w:sz w:val="32"/>
          <w:szCs w:val="32"/>
        </w:rPr>
        <w:t>恩施大峡谷旅游风景区危岩调查与防治项目勘察设计</w:t>
      </w:r>
      <w:r w:rsidR="0045458F">
        <w:rPr>
          <w:rFonts w:ascii="宋体" w:eastAsia="宋体" w:hAnsi="宋体" w:hint="eastAsia"/>
          <w:b/>
          <w:sz w:val="32"/>
          <w:szCs w:val="32"/>
        </w:rPr>
        <w:t>项目</w:t>
      </w:r>
    </w:p>
    <w:p w:rsidR="005D44C1" w:rsidRDefault="0051582B">
      <w:pPr>
        <w:spacing w:line="220" w:lineRule="atLeast"/>
        <w:jc w:val="center"/>
        <w:rPr>
          <w:rFonts w:ascii="宋体" w:eastAsia="宋体" w:hAnsi="宋体"/>
          <w:b/>
          <w:sz w:val="32"/>
          <w:szCs w:val="28"/>
        </w:rPr>
      </w:pPr>
      <w:r>
        <w:rPr>
          <w:rFonts w:ascii="宋体" w:eastAsia="宋体" w:hAnsi="宋体" w:hint="eastAsia"/>
          <w:b/>
          <w:sz w:val="32"/>
          <w:szCs w:val="28"/>
        </w:rPr>
        <w:t>竞争性谈判</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响</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应</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5D44C1" w:rsidRDefault="0051582B">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5D44C1" w:rsidRDefault="005D44C1">
      <w:pPr>
        <w:spacing w:line="220" w:lineRule="atLeast"/>
        <w:jc w:val="center"/>
        <w:rPr>
          <w:rFonts w:ascii="宋体" w:eastAsia="宋体" w:hAnsi="宋体"/>
          <w:b/>
          <w:sz w:val="28"/>
          <w:szCs w:val="28"/>
        </w:rPr>
      </w:pPr>
    </w:p>
    <w:p w:rsidR="005D44C1" w:rsidRDefault="005D44C1">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2.截取</w:t>
      </w:r>
      <w:r w:rsidR="0045458F">
        <w:rPr>
          <w:rFonts w:ascii="宋体" w:eastAsia="宋体" w:hAnsi="宋体" w:hint="eastAsia"/>
          <w:sz w:val="24"/>
          <w:szCs w:val="24"/>
        </w:rPr>
        <w:t>（截图）</w:t>
      </w:r>
      <w:r>
        <w:rPr>
          <w:rFonts w:ascii="宋体" w:eastAsia="宋体" w:hAnsi="宋体" w:hint="eastAsia"/>
          <w:sz w:val="24"/>
          <w:szCs w:val="24"/>
        </w:rPr>
        <w:t>挂网公告放于响应文件首页</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挂网公告</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697184"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3.投标报价文件</w:t>
      </w:r>
      <w:r w:rsidR="0045458F">
        <w:rPr>
          <w:rFonts w:ascii="宋体" w:eastAsia="宋体" w:hAnsi="宋体" w:hint="eastAsia"/>
          <w:sz w:val="24"/>
          <w:szCs w:val="24"/>
        </w:rPr>
        <w:t>封面</w:t>
      </w:r>
      <w:r>
        <w:rPr>
          <w:rFonts w:ascii="宋体" w:eastAsia="宋体" w:hAnsi="宋体" w:hint="eastAsia"/>
          <w:sz w:val="24"/>
          <w:szCs w:val="24"/>
        </w:rPr>
        <w:t>格式</w:t>
      </w:r>
    </w:p>
    <w:p w:rsidR="0045458F" w:rsidRDefault="0045458F" w:rsidP="0045458F">
      <w:pPr>
        <w:spacing w:line="220" w:lineRule="atLeast"/>
        <w:jc w:val="center"/>
        <w:rPr>
          <w:rFonts w:ascii="宋体" w:eastAsia="宋体" w:hAnsi="宋体"/>
          <w:b/>
          <w:sz w:val="32"/>
          <w:szCs w:val="32"/>
        </w:rPr>
      </w:pPr>
      <w:r>
        <w:rPr>
          <w:rFonts w:ascii="宋体" w:eastAsia="宋体" w:hAnsi="宋体" w:hint="eastAsia"/>
          <w:b/>
          <w:sz w:val="32"/>
          <w:szCs w:val="32"/>
        </w:rPr>
        <w:t>恩施大峡谷旅游风景区危岩调查与防治项目勘察设计项目</w:t>
      </w:r>
    </w:p>
    <w:p w:rsidR="0045458F" w:rsidRDefault="0045458F" w:rsidP="0045458F">
      <w:pPr>
        <w:spacing w:line="220" w:lineRule="atLeast"/>
        <w:jc w:val="center"/>
        <w:rPr>
          <w:rFonts w:ascii="宋体" w:eastAsia="宋体" w:hAnsi="宋体"/>
          <w:b/>
          <w:sz w:val="32"/>
          <w:szCs w:val="28"/>
        </w:rPr>
      </w:pPr>
      <w:r>
        <w:rPr>
          <w:rFonts w:ascii="宋体" w:eastAsia="宋体" w:hAnsi="宋体" w:hint="eastAsia"/>
          <w:b/>
          <w:sz w:val="32"/>
          <w:szCs w:val="28"/>
        </w:rPr>
        <w:t>竞争性谈判响应文件</w:t>
      </w:r>
    </w:p>
    <w:p w:rsidR="0045458F" w:rsidRDefault="0045458F" w:rsidP="0045458F">
      <w:pPr>
        <w:spacing w:line="220" w:lineRule="atLeast"/>
        <w:jc w:val="center"/>
        <w:rPr>
          <w:rFonts w:ascii="宋体" w:eastAsia="宋体" w:hAnsi="宋体"/>
          <w:b/>
          <w:sz w:val="44"/>
          <w:szCs w:val="44"/>
        </w:rPr>
      </w:pPr>
    </w:p>
    <w:p w:rsidR="0045458F" w:rsidRDefault="0045458F" w:rsidP="0045458F">
      <w:pPr>
        <w:spacing w:line="220" w:lineRule="atLeast"/>
        <w:jc w:val="center"/>
        <w:rPr>
          <w:rFonts w:ascii="宋体" w:eastAsia="宋体" w:hAnsi="宋体"/>
          <w:b/>
          <w:sz w:val="44"/>
          <w:szCs w:val="44"/>
        </w:rPr>
      </w:pPr>
      <w:r>
        <w:rPr>
          <w:rFonts w:ascii="宋体" w:eastAsia="宋体" w:hAnsi="宋体" w:hint="eastAsia"/>
          <w:b/>
          <w:sz w:val="44"/>
          <w:szCs w:val="44"/>
        </w:rPr>
        <w:t>报</w:t>
      </w:r>
    </w:p>
    <w:p w:rsidR="0045458F" w:rsidRDefault="0045458F" w:rsidP="0045458F">
      <w:pPr>
        <w:spacing w:line="220" w:lineRule="atLeast"/>
        <w:jc w:val="center"/>
        <w:rPr>
          <w:rFonts w:ascii="宋体" w:eastAsia="宋体" w:hAnsi="宋体"/>
          <w:b/>
          <w:sz w:val="44"/>
          <w:szCs w:val="44"/>
        </w:rPr>
      </w:pPr>
    </w:p>
    <w:p w:rsidR="0045458F" w:rsidRDefault="0045458F" w:rsidP="0045458F">
      <w:pPr>
        <w:spacing w:line="220" w:lineRule="atLeast"/>
        <w:jc w:val="center"/>
        <w:rPr>
          <w:rFonts w:ascii="宋体" w:eastAsia="宋体" w:hAnsi="宋体"/>
          <w:b/>
          <w:sz w:val="44"/>
          <w:szCs w:val="44"/>
        </w:rPr>
      </w:pPr>
      <w:r>
        <w:rPr>
          <w:rFonts w:ascii="宋体" w:eastAsia="宋体" w:hAnsi="宋体" w:hint="eastAsia"/>
          <w:b/>
          <w:sz w:val="44"/>
          <w:szCs w:val="44"/>
        </w:rPr>
        <w:t>价</w:t>
      </w:r>
    </w:p>
    <w:p w:rsidR="0045458F" w:rsidRDefault="0045458F" w:rsidP="0045458F">
      <w:pPr>
        <w:spacing w:line="220" w:lineRule="atLeast"/>
        <w:jc w:val="center"/>
        <w:rPr>
          <w:rFonts w:ascii="宋体" w:eastAsia="宋体" w:hAnsi="宋体"/>
          <w:b/>
          <w:sz w:val="44"/>
          <w:szCs w:val="44"/>
        </w:rPr>
      </w:pPr>
    </w:p>
    <w:p w:rsidR="0045458F" w:rsidRDefault="0045458F" w:rsidP="0045458F">
      <w:pPr>
        <w:spacing w:line="220" w:lineRule="atLeast"/>
        <w:jc w:val="center"/>
        <w:rPr>
          <w:rFonts w:ascii="宋体" w:eastAsia="宋体" w:hAnsi="宋体"/>
          <w:b/>
          <w:sz w:val="44"/>
          <w:szCs w:val="44"/>
        </w:rPr>
      </w:pPr>
      <w:r>
        <w:rPr>
          <w:rFonts w:ascii="宋体" w:eastAsia="宋体" w:hAnsi="宋体" w:hint="eastAsia"/>
          <w:b/>
          <w:sz w:val="44"/>
          <w:szCs w:val="44"/>
        </w:rPr>
        <w:t>文</w:t>
      </w:r>
    </w:p>
    <w:p w:rsidR="0045458F" w:rsidRDefault="0045458F" w:rsidP="0045458F">
      <w:pPr>
        <w:spacing w:line="220" w:lineRule="atLeast"/>
        <w:jc w:val="center"/>
        <w:rPr>
          <w:rFonts w:ascii="宋体" w:eastAsia="宋体" w:hAnsi="宋体"/>
          <w:b/>
          <w:sz w:val="44"/>
          <w:szCs w:val="44"/>
        </w:rPr>
      </w:pPr>
    </w:p>
    <w:p w:rsidR="0045458F" w:rsidRDefault="0045458F" w:rsidP="0045458F">
      <w:pPr>
        <w:spacing w:line="220" w:lineRule="atLeast"/>
        <w:jc w:val="center"/>
        <w:rPr>
          <w:rFonts w:ascii="宋体" w:eastAsia="宋体" w:hAnsi="宋体"/>
          <w:b/>
          <w:sz w:val="44"/>
          <w:szCs w:val="44"/>
        </w:rPr>
      </w:pPr>
      <w:r>
        <w:rPr>
          <w:rFonts w:ascii="宋体" w:eastAsia="宋体" w:hAnsi="宋体" w:hint="eastAsia"/>
          <w:b/>
          <w:sz w:val="44"/>
          <w:szCs w:val="44"/>
        </w:rPr>
        <w:t>件</w:t>
      </w:r>
    </w:p>
    <w:p w:rsidR="0045458F" w:rsidRDefault="0045458F" w:rsidP="0045458F">
      <w:pPr>
        <w:spacing w:line="220" w:lineRule="atLeast"/>
        <w:jc w:val="center"/>
        <w:rPr>
          <w:rFonts w:ascii="宋体" w:eastAsia="宋体" w:hAnsi="宋体"/>
          <w:b/>
          <w:sz w:val="28"/>
          <w:szCs w:val="28"/>
        </w:rPr>
      </w:pPr>
    </w:p>
    <w:p w:rsidR="0045458F" w:rsidRDefault="0045458F" w:rsidP="0045458F">
      <w:pPr>
        <w:spacing w:line="220" w:lineRule="atLeast"/>
        <w:jc w:val="center"/>
        <w:rPr>
          <w:rFonts w:ascii="宋体" w:eastAsia="宋体" w:hAnsi="宋体"/>
          <w:b/>
          <w:sz w:val="28"/>
          <w:szCs w:val="28"/>
        </w:rPr>
      </w:pPr>
    </w:p>
    <w:p w:rsidR="0045458F" w:rsidRDefault="0045458F" w:rsidP="0045458F">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45458F" w:rsidRDefault="0045458F" w:rsidP="0045458F">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45458F" w:rsidRDefault="0045458F" w:rsidP="0045458F">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45458F" w:rsidRDefault="0045458F">
      <w:pPr>
        <w:spacing w:after="0" w:line="360" w:lineRule="auto"/>
        <w:rPr>
          <w:rFonts w:ascii="宋体" w:eastAsia="宋体" w:hAnsi="宋体"/>
          <w:sz w:val="24"/>
          <w:szCs w:val="24"/>
        </w:rPr>
      </w:pPr>
    </w:p>
    <w:p w:rsidR="0045458F" w:rsidRDefault="0045458F">
      <w:pPr>
        <w:spacing w:after="0" w:line="360" w:lineRule="auto"/>
        <w:rPr>
          <w:rFonts w:ascii="宋体" w:eastAsia="宋体" w:hAnsi="宋体"/>
          <w:sz w:val="24"/>
          <w:szCs w:val="24"/>
        </w:rPr>
      </w:pPr>
    </w:p>
    <w:p w:rsidR="0045458F" w:rsidRDefault="0045458F">
      <w:pPr>
        <w:spacing w:after="0" w:line="360" w:lineRule="auto"/>
        <w:rPr>
          <w:rFonts w:ascii="宋体" w:eastAsia="宋体" w:hAnsi="宋体"/>
          <w:sz w:val="24"/>
          <w:szCs w:val="24"/>
        </w:rPr>
      </w:pPr>
    </w:p>
    <w:p w:rsidR="0045458F" w:rsidRDefault="0045458F">
      <w:pPr>
        <w:spacing w:after="0" w:line="360" w:lineRule="auto"/>
        <w:rPr>
          <w:rFonts w:ascii="宋体" w:eastAsia="宋体" w:hAnsi="宋体"/>
          <w:sz w:val="24"/>
          <w:szCs w:val="24"/>
        </w:rPr>
      </w:pPr>
    </w:p>
    <w:p w:rsidR="0045458F" w:rsidRDefault="0045458F">
      <w:pPr>
        <w:spacing w:after="0" w:line="360" w:lineRule="auto"/>
        <w:rPr>
          <w:rFonts w:ascii="宋体" w:eastAsia="宋体" w:hAnsi="宋体"/>
          <w:sz w:val="24"/>
          <w:szCs w:val="24"/>
        </w:rPr>
      </w:pPr>
    </w:p>
    <w:p w:rsidR="0045458F" w:rsidRDefault="0045458F">
      <w:pPr>
        <w:spacing w:after="0" w:line="360" w:lineRule="auto"/>
        <w:rPr>
          <w:rFonts w:ascii="宋体" w:eastAsia="宋体" w:hAnsi="宋体"/>
          <w:sz w:val="24"/>
          <w:szCs w:val="24"/>
        </w:rPr>
      </w:pPr>
    </w:p>
    <w:p w:rsidR="0045458F" w:rsidRDefault="0045458F">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3.1投标函格式</w:t>
      </w:r>
    </w:p>
    <w:p w:rsidR="005D44C1" w:rsidRDefault="0051582B">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w:t>
      </w:r>
      <w:r w:rsidR="00664A25">
        <w:rPr>
          <w:rFonts w:ascii="宋体" w:eastAsia="宋体" w:hAnsi="宋体" w:hint="eastAsia"/>
          <w:sz w:val="24"/>
          <w:szCs w:val="24"/>
        </w:rPr>
        <w:t>四</w:t>
      </w:r>
      <w:r>
        <w:rPr>
          <w:rFonts w:ascii="宋体" w:eastAsia="宋体" w:hAnsi="宋体" w:hint="eastAsia"/>
          <w:sz w:val="24"/>
          <w:szCs w:val="24"/>
        </w:rPr>
        <w:t>份。</w:t>
      </w:r>
    </w:p>
    <w:p w:rsidR="00664A25" w:rsidRPr="00CF6BEB" w:rsidRDefault="0051582B" w:rsidP="00664A25">
      <w:pPr>
        <w:ind w:leftChars="200" w:left="440"/>
        <w:rPr>
          <w:rFonts w:ascii="宋体" w:eastAsia="宋体" w:hAnsi="宋体"/>
          <w:sz w:val="24"/>
          <w:szCs w:val="24"/>
        </w:rPr>
      </w:pPr>
      <w:r>
        <w:rPr>
          <w:rFonts w:ascii="宋体" w:eastAsia="宋体" w:hAnsi="宋体" w:hint="eastAsia"/>
          <w:sz w:val="24"/>
          <w:szCs w:val="24"/>
        </w:rPr>
        <w:t>愿意按照竞争性谈判文件中的一切要求，提供</w:t>
      </w:r>
      <w:r w:rsidR="006A30CA">
        <w:rPr>
          <w:rFonts w:ascii="宋体" w:eastAsia="宋体" w:hAnsi="宋体" w:hint="eastAsia"/>
          <w:sz w:val="24"/>
          <w:szCs w:val="24"/>
        </w:rPr>
        <w:t>勘察</w:t>
      </w:r>
      <w:r w:rsidR="00565FEA">
        <w:rPr>
          <w:rFonts w:ascii="宋体" w:eastAsia="宋体" w:hAnsi="宋体" w:hint="eastAsia"/>
          <w:sz w:val="24"/>
          <w:szCs w:val="24"/>
        </w:rPr>
        <w:t>设计</w:t>
      </w:r>
      <w:r>
        <w:rPr>
          <w:rFonts w:ascii="宋体" w:eastAsia="宋体" w:hAnsi="宋体" w:hint="eastAsia"/>
          <w:sz w:val="24"/>
          <w:szCs w:val="24"/>
        </w:rPr>
        <w:t>服务，报价为</w:t>
      </w:r>
      <w:r w:rsidR="00664A25">
        <w:rPr>
          <w:rFonts w:ascii="宋体" w:eastAsia="宋体" w:hAnsi="宋体" w:hint="eastAsia"/>
          <w:sz w:val="24"/>
          <w:szCs w:val="24"/>
        </w:rPr>
        <w:t>：人民币</w:t>
      </w:r>
      <w:r w:rsidR="00CF6BEB">
        <w:rPr>
          <w:rFonts w:ascii="宋体" w:eastAsia="宋体" w:hAnsi="宋体" w:hint="eastAsia"/>
          <w:sz w:val="24"/>
          <w:szCs w:val="24"/>
        </w:rPr>
        <w:t>￥</w:t>
      </w:r>
      <w:r w:rsidR="00CF6BEB">
        <w:rPr>
          <w:rFonts w:ascii="宋体" w:eastAsia="宋体" w:hAnsi="宋体" w:hint="eastAsia"/>
          <w:sz w:val="24"/>
          <w:szCs w:val="24"/>
          <w:u w:val="single"/>
        </w:rPr>
        <w:t xml:space="preserve">             </w:t>
      </w:r>
      <w:r w:rsidR="00CF6BEB">
        <w:rPr>
          <w:rFonts w:ascii="宋体" w:eastAsia="宋体" w:hAnsi="宋体" w:hint="eastAsia"/>
          <w:sz w:val="24"/>
          <w:szCs w:val="24"/>
        </w:rPr>
        <w:t>元（大写</w:t>
      </w:r>
      <w:r w:rsidR="00664A25">
        <w:rPr>
          <w:rFonts w:ascii="宋体" w:eastAsia="宋体" w:hAnsi="宋体" w:hint="eastAsia"/>
          <w:sz w:val="24"/>
          <w:szCs w:val="24"/>
        </w:rPr>
        <w:t>：</w:t>
      </w:r>
      <w:r w:rsidR="00664A25">
        <w:rPr>
          <w:rFonts w:ascii="宋体" w:eastAsia="宋体" w:hAnsi="宋体" w:hint="eastAsia"/>
          <w:sz w:val="24"/>
          <w:szCs w:val="24"/>
          <w:u w:val="single"/>
        </w:rPr>
        <w:t xml:space="preserve">        </w:t>
      </w:r>
      <w:r w:rsidR="00CF6BEB">
        <w:rPr>
          <w:rFonts w:ascii="宋体" w:eastAsia="宋体" w:hAnsi="宋体" w:hint="eastAsia"/>
          <w:sz w:val="24"/>
          <w:szCs w:val="24"/>
        </w:rPr>
        <w:t>），工期</w:t>
      </w:r>
      <w:r w:rsidR="00CF6BEB">
        <w:rPr>
          <w:rFonts w:ascii="宋体" w:eastAsia="宋体" w:hAnsi="宋体" w:hint="eastAsia"/>
          <w:sz w:val="24"/>
          <w:szCs w:val="24"/>
          <w:u w:val="single"/>
        </w:rPr>
        <w:t xml:space="preserve">             </w:t>
      </w:r>
      <w:r w:rsidR="00CF6BEB">
        <w:rPr>
          <w:rFonts w:ascii="宋体" w:eastAsia="宋体" w:hAnsi="宋体" w:hint="eastAsia"/>
          <w:sz w:val="24"/>
          <w:szCs w:val="24"/>
        </w:rPr>
        <w:t>日历天。</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5.如我方中标，本响应文件至本项目合同履行完毕止均保持有效，本投标人将按“谈判文件”及法律、法规的规定履行合同责任和义务。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投标人（公章）：</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rPr>
          <w:rFonts w:ascii="宋体" w:eastAsia="宋体" w:hAnsi="宋体"/>
          <w:sz w:val="24"/>
          <w:szCs w:val="24"/>
        </w:rPr>
      </w:pPr>
    </w:p>
    <w:p w:rsidR="00381CB6" w:rsidRDefault="00381CB6">
      <w:pPr>
        <w:spacing w:after="0" w:line="360" w:lineRule="auto"/>
        <w:rPr>
          <w:rFonts w:ascii="宋体" w:eastAsia="宋体" w:hAnsi="宋体"/>
          <w:sz w:val="24"/>
          <w:szCs w:val="24"/>
        </w:rPr>
      </w:pPr>
    </w:p>
    <w:p w:rsidR="0045458F" w:rsidRDefault="0045458F">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3.2报价书</w:t>
      </w:r>
    </w:p>
    <w:p w:rsidR="005D44C1" w:rsidRPr="008F2288" w:rsidRDefault="008F2288" w:rsidP="002F0D36">
      <w:pPr>
        <w:spacing w:after="0" w:line="360" w:lineRule="auto"/>
        <w:jc w:val="center"/>
        <w:rPr>
          <w:rFonts w:ascii="仿宋" w:eastAsia="仿宋" w:hAnsi="仿宋"/>
          <w:sz w:val="24"/>
          <w:szCs w:val="24"/>
        </w:rPr>
      </w:pPr>
      <w:r w:rsidRPr="008F2288">
        <w:rPr>
          <w:rFonts w:ascii="仿宋" w:eastAsia="仿宋" w:hAnsi="仿宋" w:hint="eastAsia"/>
          <w:sz w:val="24"/>
          <w:szCs w:val="24"/>
        </w:rPr>
        <w:t>恩施大峡谷旅游风景区危岩调查与防治项目勘察设计</w:t>
      </w:r>
      <w:r w:rsidR="002F0D36" w:rsidRPr="008F2288">
        <w:rPr>
          <w:rFonts w:ascii="仿宋" w:eastAsia="仿宋" w:hAnsi="仿宋" w:hint="eastAsia"/>
          <w:sz w:val="24"/>
          <w:szCs w:val="24"/>
        </w:rPr>
        <w:t>投标报价表</w:t>
      </w:r>
    </w:p>
    <w:tbl>
      <w:tblPr>
        <w:tblW w:w="8522" w:type="dxa"/>
        <w:tblLook w:val="04A0"/>
      </w:tblPr>
      <w:tblGrid>
        <w:gridCol w:w="904"/>
        <w:gridCol w:w="1472"/>
        <w:gridCol w:w="2977"/>
        <w:gridCol w:w="851"/>
        <w:gridCol w:w="850"/>
        <w:gridCol w:w="756"/>
        <w:gridCol w:w="712"/>
      </w:tblGrid>
      <w:tr w:rsidR="008F2288" w:rsidRPr="00687C61" w:rsidTr="005D0BD2">
        <w:trPr>
          <w:trHeight w:val="315"/>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bCs/>
                <w:color w:val="000000"/>
                <w:sz w:val="18"/>
                <w:szCs w:val="18"/>
              </w:rPr>
            </w:pPr>
            <w:r w:rsidRPr="00687C61">
              <w:rPr>
                <w:rFonts w:ascii="宋体" w:hAnsi="宋体" w:cs="宋体" w:hint="eastAsia"/>
                <w:bCs/>
                <w:color w:val="000000"/>
                <w:sz w:val="18"/>
                <w:szCs w:val="18"/>
              </w:rPr>
              <w:t>一级指标</w:t>
            </w: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bCs/>
                <w:color w:val="000000"/>
                <w:sz w:val="18"/>
                <w:szCs w:val="18"/>
              </w:rPr>
            </w:pPr>
            <w:r w:rsidRPr="00687C61">
              <w:rPr>
                <w:rFonts w:ascii="宋体" w:hAnsi="宋体" w:cs="宋体" w:hint="eastAsia"/>
                <w:bCs/>
                <w:color w:val="000000"/>
                <w:sz w:val="18"/>
                <w:szCs w:val="18"/>
              </w:rPr>
              <w:t>二级指标</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bCs/>
                <w:color w:val="000000"/>
                <w:sz w:val="18"/>
                <w:szCs w:val="18"/>
              </w:rPr>
            </w:pPr>
            <w:r w:rsidRPr="00687C61">
              <w:rPr>
                <w:rFonts w:ascii="宋体" w:hAnsi="宋体" w:cs="宋体" w:hint="eastAsia"/>
                <w:bCs/>
                <w:color w:val="000000"/>
                <w:sz w:val="18"/>
                <w:szCs w:val="18"/>
              </w:rPr>
              <w:t>三级指标</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bCs/>
                <w:color w:val="000000"/>
                <w:sz w:val="18"/>
                <w:szCs w:val="18"/>
              </w:rPr>
            </w:pPr>
            <w:r w:rsidRPr="00687C61">
              <w:rPr>
                <w:rFonts w:ascii="宋体" w:hAnsi="宋体" w:cs="宋体" w:hint="eastAsia"/>
                <w:bCs/>
                <w:color w:val="000000"/>
                <w:sz w:val="18"/>
                <w:szCs w:val="18"/>
              </w:rPr>
              <w:t>工作量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bCs/>
                <w:color w:val="000000"/>
                <w:sz w:val="18"/>
                <w:szCs w:val="18"/>
              </w:rPr>
            </w:pPr>
            <w:r w:rsidRPr="00687C61">
              <w:rPr>
                <w:rFonts w:ascii="宋体" w:hAnsi="宋体" w:cs="宋体" w:hint="eastAsia"/>
                <w:bCs/>
                <w:color w:val="000000"/>
                <w:sz w:val="18"/>
                <w:szCs w:val="18"/>
              </w:rPr>
              <w:t>单位</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bCs/>
                <w:color w:val="000000"/>
                <w:sz w:val="18"/>
                <w:szCs w:val="18"/>
              </w:rPr>
            </w:pPr>
            <w:r>
              <w:rPr>
                <w:rFonts w:ascii="宋体" w:hAnsi="宋体" w:cs="宋体" w:hint="eastAsia"/>
                <w:bCs/>
                <w:color w:val="000000"/>
                <w:sz w:val="18"/>
                <w:szCs w:val="18"/>
              </w:rPr>
              <w:t>单价（元）</w:t>
            </w:r>
          </w:p>
        </w:tc>
        <w:tc>
          <w:tcPr>
            <w:tcW w:w="712" w:type="dxa"/>
            <w:tcBorders>
              <w:top w:val="single" w:sz="4" w:space="0" w:color="auto"/>
              <w:left w:val="nil"/>
              <w:bottom w:val="single" w:sz="4" w:space="0" w:color="auto"/>
              <w:right w:val="single" w:sz="4" w:space="0" w:color="auto"/>
            </w:tcBorders>
            <w:vAlign w:val="center"/>
          </w:tcPr>
          <w:p w:rsidR="008F2288" w:rsidRDefault="008F2288" w:rsidP="008F2288">
            <w:pPr>
              <w:jc w:val="center"/>
              <w:rPr>
                <w:rFonts w:ascii="宋体" w:hAnsi="宋体" w:cs="宋体"/>
                <w:bCs/>
                <w:color w:val="000000"/>
                <w:sz w:val="18"/>
                <w:szCs w:val="18"/>
              </w:rPr>
            </w:pPr>
            <w:r>
              <w:rPr>
                <w:rFonts w:ascii="宋体" w:hAnsi="宋体" w:cs="宋体" w:hint="eastAsia"/>
                <w:bCs/>
                <w:color w:val="000000"/>
                <w:sz w:val="18"/>
                <w:szCs w:val="18"/>
              </w:rPr>
              <w:t>小计</w:t>
            </w:r>
          </w:p>
        </w:tc>
      </w:tr>
      <w:tr w:rsidR="008F2288" w:rsidRPr="00687C61" w:rsidTr="005D0BD2">
        <w:trPr>
          <w:trHeight w:val="315"/>
        </w:trPr>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危岩调查</w:t>
            </w:r>
            <w:r>
              <w:rPr>
                <w:rFonts w:ascii="宋体" w:hAnsi="宋体" w:cs="宋体" w:hint="eastAsia"/>
                <w:color w:val="000000"/>
                <w:sz w:val="18"/>
                <w:szCs w:val="18"/>
              </w:rPr>
              <w:t>、勘察测绘</w:t>
            </w:r>
          </w:p>
        </w:tc>
        <w:tc>
          <w:tcPr>
            <w:tcW w:w="14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三维数字测量</w:t>
            </w:r>
          </w:p>
        </w:tc>
        <w:tc>
          <w:tcPr>
            <w:tcW w:w="2977"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控制点</w:t>
            </w:r>
          </w:p>
        </w:tc>
        <w:tc>
          <w:tcPr>
            <w:tcW w:w="851"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点</w:t>
            </w:r>
          </w:p>
        </w:tc>
        <w:tc>
          <w:tcPr>
            <w:tcW w:w="756"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rPr>
            </w:pPr>
          </w:p>
        </w:tc>
        <w:tc>
          <w:tcPr>
            <w:tcW w:w="712" w:type="dxa"/>
            <w:tcBorders>
              <w:top w:val="nil"/>
              <w:left w:val="nil"/>
              <w:bottom w:val="single" w:sz="4" w:space="0" w:color="auto"/>
              <w:right w:val="single" w:sz="4" w:space="0" w:color="auto"/>
            </w:tcBorders>
          </w:tcPr>
          <w:p w:rsidR="008F2288" w:rsidRPr="00687C61" w:rsidRDefault="008F2288" w:rsidP="00A768D7">
            <w:pPr>
              <w:jc w:val="center"/>
              <w:rPr>
                <w:rFonts w:ascii="宋体" w:hAnsi="宋体" w:cs="宋体"/>
                <w:color w:val="000000"/>
              </w:rPr>
            </w:pPr>
          </w:p>
        </w:tc>
      </w:tr>
      <w:tr w:rsidR="008F2288" w:rsidRPr="00687C61" w:rsidTr="005D0BD2">
        <w:trPr>
          <w:trHeight w:val="315"/>
        </w:trPr>
        <w:tc>
          <w:tcPr>
            <w:tcW w:w="904"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1472"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2977"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三维正射影像图测量（</w:t>
            </w:r>
            <w:r w:rsidRPr="00687C61">
              <w:rPr>
                <w:rFonts w:ascii="宋体" w:hAnsi="宋体" w:cs="宋体" w:hint="eastAsia"/>
                <w:color w:val="000000"/>
                <w:sz w:val="18"/>
                <w:szCs w:val="18"/>
              </w:rPr>
              <w:t>1</w:t>
            </w:r>
            <w:r w:rsidRPr="00687C61">
              <w:rPr>
                <w:rFonts w:ascii="宋体" w:hAnsi="宋体" w:cs="宋体" w:hint="eastAsia"/>
                <w:color w:val="000000"/>
                <w:sz w:val="18"/>
                <w:szCs w:val="18"/>
              </w:rPr>
              <w:t>：</w:t>
            </w:r>
            <w:r w:rsidRPr="00687C61">
              <w:rPr>
                <w:rFonts w:ascii="宋体" w:hAnsi="宋体" w:cs="宋体" w:hint="eastAsia"/>
                <w:color w:val="000000"/>
                <w:sz w:val="18"/>
                <w:szCs w:val="18"/>
              </w:rPr>
              <w:t>1000</w:t>
            </w:r>
            <w:r w:rsidRPr="00687C61">
              <w:rPr>
                <w:rFonts w:ascii="宋体" w:hAnsi="宋体" w:cs="宋体" w:hint="eastAsia"/>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km</w:t>
            </w:r>
            <w:r w:rsidRPr="00687C61">
              <w:rPr>
                <w:rFonts w:ascii="宋体" w:hAnsi="宋体" w:cs="宋体" w:hint="eastAsia"/>
                <w:color w:val="000000"/>
                <w:sz w:val="18"/>
                <w:szCs w:val="18"/>
                <w:vertAlign w:val="superscript"/>
              </w:rPr>
              <w:t>2</w:t>
            </w:r>
          </w:p>
        </w:tc>
        <w:tc>
          <w:tcPr>
            <w:tcW w:w="756"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rPr>
            </w:pPr>
          </w:p>
        </w:tc>
        <w:tc>
          <w:tcPr>
            <w:tcW w:w="712" w:type="dxa"/>
            <w:tcBorders>
              <w:top w:val="nil"/>
              <w:left w:val="nil"/>
              <w:bottom w:val="single" w:sz="4" w:space="0" w:color="auto"/>
              <w:right w:val="single" w:sz="4" w:space="0" w:color="auto"/>
            </w:tcBorders>
          </w:tcPr>
          <w:p w:rsidR="008F2288" w:rsidRPr="00687C61" w:rsidRDefault="008F2288" w:rsidP="00A768D7">
            <w:pPr>
              <w:jc w:val="center"/>
              <w:rPr>
                <w:rFonts w:ascii="宋体" w:hAnsi="宋体" w:cs="宋体"/>
                <w:color w:val="000000"/>
              </w:rPr>
            </w:pPr>
          </w:p>
        </w:tc>
      </w:tr>
      <w:tr w:rsidR="008F2288" w:rsidRPr="00687C61" w:rsidTr="005D0BD2">
        <w:trPr>
          <w:trHeight w:val="315"/>
        </w:trPr>
        <w:tc>
          <w:tcPr>
            <w:tcW w:w="904"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1472"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2977"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单体危岩定点影像测量（</w:t>
            </w:r>
            <w:r w:rsidRPr="00687C61">
              <w:rPr>
                <w:rFonts w:ascii="宋体" w:hAnsi="宋体" w:cs="宋体" w:hint="eastAsia"/>
                <w:color w:val="000000"/>
                <w:sz w:val="18"/>
                <w:szCs w:val="18"/>
              </w:rPr>
              <w:t>1</w:t>
            </w:r>
            <w:r w:rsidRPr="00687C61">
              <w:rPr>
                <w:rFonts w:ascii="宋体" w:hAnsi="宋体" w:cs="宋体" w:hint="eastAsia"/>
                <w:color w:val="000000"/>
                <w:sz w:val="18"/>
                <w:szCs w:val="18"/>
              </w:rPr>
              <w:t>：</w:t>
            </w:r>
            <w:r w:rsidRPr="00687C61">
              <w:rPr>
                <w:rFonts w:ascii="宋体" w:hAnsi="宋体" w:cs="宋体" w:hint="eastAsia"/>
                <w:color w:val="000000"/>
                <w:sz w:val="18"/>
                <w:szCs w:val="18"/>
              </w:rPr>
              <w:t>200</w:t>
            </w:r>
            <w:r w:rsidRPr="00687C61">
              <w:rPr>
                <w:rFonts w:ascii="宋体" w:hAnsi="宋体" w:cs="宋体" w:hint="eastAsia"/>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处</w:t>
            </w:r>
          </w:p>
        </w:tc>
        <w:tc>
          <w:tcPr>
            <w:tcW w:w="756"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rPr>
            </w:pPr>
          </w:p>
        </w:tc>
        <w:tc>
          <w:tcPr>
            <w:tcW w:w="712" w:type="dxa"/>
            <w:tcBorders>
              <w:top w:val="nil"/>
              <w:left w:val="nil"/>
              <w:bottom w:val="single" w:sz="4" w:space="0" w:color="auto"/>
              <w:right w:val="single" w:sz="4" w:space="0" w:color="auto"/>
            </w:tcBorders>
          </w:tcPr>
          <w:p w:rsidR="008F2288" w:rsidRPr="00687C61" w:rsidRDefault="008F2288" w:rsidP="00A768D7">
            <w:pPr>
              <w:jc w:val="center"/>
              <w:rPr>
                <w:rFonts w:ascii="宋体" w:hAnsi="宋体" w:cs="宋体"/>
                <w:color w:val="000000"/>
              </w:rPr>
            </w:pPr>
          </w:p>
        </w:tc>
      </w:tr>
      <w:tr w:rsidR="008F2288" w:rsidRPr="00687C61" w:rsidTr="005D0BD2">
        <w:trPr>
          <w:trHeight w:val="315"/>
        </w:trPr>
        <w:tc>
          <w:tcPr>
            <w:tcW w:w="904"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1472"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工程地质调查测绘</w:t>
            </w:r>
          </w:p>
        </w:tc>
        <w:tc>
          <w:tcPr>
            <w:tcW w:w="2977"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危岩调查测绘</w:t>
            </w:r>
          </w:p>
        </w:tc>
        <w:tc>
          <w:tcPr>
            <w:tcW w:w="851"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处</w:t>
            </w:r>
          </w:p>
        </w:tc>
        <w:tc>
          <w:tcPr>
            <w:tcW w:w="756"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rPr>
            </w:pPr>
          </w:p>
        </w:tc>
        <w:tc>
          <w:tcPr>
            <w:tcW w:w="712" w:type="dxa"/>
            <w:tcBorders>
              <w:top w:val="nil"/>
              <w:left w:val="nil"/>
              <w:bottom w:val="single" w:sz="4" w:space="0" w:color="auto"/>
              <w:right w:val="single" w:sz="4" w:space="0" w:color="auto"/>
            </w:tcBorders>
          </w:tcPr>
          <w:p w:rsidR="008F2288" w:rsidRPr="00687C61" w:rsidRDefault="008F2288" w:rsidP="00A768D7">
            <w:pPr>
              <w:jc w:val="center"/>
              <w:rPr>
                <w:rFonts w:ascii="宋体" w:hAnsi="宋体" w:cs="宋体"/>
                <w:color w:val="000000"/>
              </w:rPr>
            </w:pPr>
          </w:p>
        </w:tc>
      </w:tr>
      <w:tr w:rsidR="008F2288" w:rsidRPr="00687C61" w:rsidTr="005D0BD2">
        <w:trPr>
          <w:trHeight w:val="315"/>
        </w:trPr>
        <w:tc>
          <w:tcPr>
            <w:tcW w:w="904"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14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资料整理</w:t>
            </w:r>
          </w:p>
        </w:tc>
        <w:tc>
          <w:tcPr>
            <w:tcW w:w="2977"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地形图清绘及制作</w:t>
            </w:r>
            <w:r w:rsidRPr="00687C61">
              <w:rPr>
                <w:rFonts w:ascii="宋体" w:hAnsi="宋体" w:cs="宋体" w:hint="eastAsia"/>
                <w:color w:val="000000"/>
                <w:sz w:val="18"/>
                <w:szCs w:val="18"/>
              </w:rPr>
              <w:t>(1:1000)</w:t>
            </w:r>
          </w:p>
        </w:tc>
        <w:tc>
          <w:tcPr>
            <w:tcW w:w="851"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km</w:t>
            </w:r>
            <w:r w:rsidRPr="00687C61">
              <w:rPr>
                <w:rFonts w:ascii="宋体" w:hAnsi="宋体" w:cs="宋体" w:hint="eastAsia"/>
                <w:color w:val="000000"/>
                <w:sz w:val="18"/>
                <w:szCs w:val="18"/>
                <w:vertAlign w:val="superscript"/>
              </w:rPr>
              <w:t>2</w:t>
            </w:r>
          </w:p>
        </w:tc>
        <w:tc>
          <w:tcPr>
            <w:tcW w:w="756"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rPr>
            </w:pPr>
          </w:p>
        </w:tc>
        <w:tc>
          <w:tcPr>
            <w:tcW w:w="712" w:type="dxa"/>
            <w:tcBorders>
              <w:top w:val="nil"/>
              <w:left w:val="nil"/>
              <w:bottom w:val="single" w:sz="4" w:space="0" w:color="auto"/>
              <w:right w:val="single" w:sz="4" w:space="0" w:color="auto"/>
            </w:tcBorders>
          </w:tcPr>
          <w:p w:rsidR="008F2288" w:rsidRPr="00687C61" w:rsidRDefault="008F2288" w:rsidP="00A768D7">
            <w:pPr>
              <w:jc w:val="center"/>
              <w:rPr>
                <w:rFonts w:ascii="宋体" w:hAnsi="宋体" w:cs="宋体"/>
                <w:color w:val="000000"/>
              </w:rPr>
            </w:pPr>
          </w:p>
        </w:tc>
      </w:tr>
      <w:tr w:rsidR="008F2288" w:rsidRPr="00687C61" w:rsidTr="005D0BD2">
        <w:trPr>
          <w:trHeight w:val="315"/>
        </w:trPr>
        <w:tc>
          <w:tcPr>
            <w:tcW w:w="904"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1472"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2977"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三维影像图制作（</w:t>
            </w:r>
            <w:r w:rsidRPr="00687C61">
              <w:rPr>
                <w:rFonts w:ascii="宋体" w:hAnsi="宋体" w:cs="宋体" w:hint="eastAsia"/>
                <w:color w:val="000000"/>
                <w:sz w:val="18"/>
                <w:szCs w:val="18"/>
              </w:rPr>
              <w:t>1</w:t>
            </w:r>
            <w:r w:rsidRPr="00687C61">
              <w:rPr>
                <w:rFonts w:ascii="宋体" w:hAnsi="宋体" w:cs="宋体" w:hint="eastAsia"/>
                <w:color w:val="000000"/>
                <w:sz w:val="18"/>
                <w:szCs w:val="18"/>
              </w:rPr>
              <w:t>：</w:t>
            </w:r>
            <w:r w:rsidRPr="00687C61">
              <w:rPr>
                <w:rFonts w:ascii="宋体" w:hAnsi="宋体" w:cs="宋体" w:hint="eastAsia"/>
                <w:color w:val="000000"/>
                <w:sz w:val="18"/>
                <w:szCs w:val="18"/>
              </w:rPr>
              <w:t>1000</w:t>
            </w:r>
            <w:r w:rsidRPr="00687C61">
              <w:rPr>
                <w:rFonts w:ascii="宋体" w:hAnsi="宋体" w:cs="宋体" w:hint="eastAsia"/>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km</w:t>
            </w:r>
            <w:r w:rsidRPr="00687C61">
              <w:rPr>
                <w:rFonts w:ascii="宋体" w:hAnsi="宋体" w:cs="宋体" w:hint="eastAsia"/>
                <w:color w:val="000000"/>
                <w:sz w:val="18"/>
                <w:szCs w:val="18"/>
                <w:vertAlign w:val="superscript"/>
              </w:rPr>
              <w:t>2</w:t>
            </w:r>
          </w:p>
        </w:tc>
        <w:tc>
          <w:tcPr>
            <w:tcW w:w="756"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rPr>
            </w:pPr>
          </w:p>
        </w:tc>
        <w:tc>
          <w:tcPr>
            <w:tcW w:w="712" w:type="dxa"/>
            <w:tcBorders>
              <w:top w:val="nil"/>
              <w:left w:val="nil"/>
              <w:bottom w:val="single" w:sz="4" w:space="0" w:color="auto"/>
              <w:right w:val="single" w:sz="4" w:space="0" w:color="auto"/>
            </w:tcBorders>
          </w:tcPr>
          <w:p w:rsidR="008F2288" w:rsidRPr="00687C61" w:rsidRDefault="008F2288" w:rsidP="00A768D7">
            <w:pPr>
              <w:jc w:val="center"/>
              <w:rPr>
                <w:rFonts w:ascii="宋体" w:hAnsi="宋体" w:cs="宋体"/>
                <w:color w:val="000000"/>
              </w:rPr>
            </w:pPr>
          </w:p>
        </w:tc>
      </w:tr>
      <w:tr w:rsidR="008F2288" w:rsidRPr="00687C61" w:rsidTr="005D0BD2">
        <w:trPr>
          <w:trHeight w:val="315"/>
        </w:trPr>
        <w:tc>
          <w:tcPr>
            <w:tcW w:w="904"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1472"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2977"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陡崖立面影像图制做（</w:t>
            </w:r>
            <w:r w:rsidRPr="00687C61">
              <w:rPr>
                <w:rFonts w:ascii="宋体" w:hAnsi="宋体" w:cs="宋体" w:hint="eastAsia"/>
                <w:color w:val="000000"/>
                <w:sz w:val="18"/>
                <w:szCs w:val="18"/>
              </w:rPr>
              <w:t>1</w:t>
            </w:r>
            <w:r w:rsidRPr="00687C61">
              <w:rPr>
                <w:rFonts w:ascii="宋体" w:hAnsi="宋体" w:cs="宋体" w:hint="eastAsia"/>
                <w:color w:val="000000"/>
                <w:sz w:val="18"/>
                <w:szCs w:val="18"/>
              </w:rPr>
              <w:t>：</w:t>
            </w:r>
            <w:r w:rsidRPr="00687C61">
              <w:rPr>
                <w:rFonts w:ascii="宋体" w:hAnsi="宋体" w:cs="宋体" w:hint="eastAsia"/>
                <w:color w:val="000000"/>
                <w:sz w:val="18"/>
                <w:szCs w:val="18"/>
              </w:rPr>
              <w:t>1000</w:t>
            </w:r>
            <w:r w:rsidRPr="00687C61">
              <w:rPr>
                <w:rFonts w:ascii="宋体" w:hAnsi="宋体" w:cs="宋体" w:hint="eastAsia"/>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1.3</w:t>
            </w:r>
          </w:p>
        </w:tc>
        <w:tc>
          <w:tcPr>
            <w:tcW w:w="850"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km</w:t>
            </w:r>
            <w:r w:rsidRPr="00687C61">
              <w:rPr>
                <w:rFonts w:ascii="宋体" w:hAnsi="宋体" w:cs="宋体" w:hint="eastAsia"/>
                <w:color w:val="000000"/>
                <w:sz w:val="18"/>
                <w:szCs w:val="18"/>
                <w:vertAlign w:val="superscript"/>
              </w:rPr>
              <w:t>2</w:t>
            </w:r>
          </w:p>
        </w:tc>
        <w:tc>
          <w:tcPr>
            <w:tcW w:w="756"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rPr>
            </w:pPr>
          </w:p>
        </w:tc>
        <w:tc>
          <w:tcPr>
            <w:tcW w:w="712" w:type="dxa"/>
            <w:tcBorders>
              <w:top w:val="nil"/>
              <w:left w:val="nil"/>
              <w:bottom w:val="single" w:sz="4" w:space="0" w:color="auto"/>
              <w:right w:val="single" w:sz="4" w:space="0" w:color="auto"/>
            </w:tcBorders>
          </w:tcPr>
          <w:p w:rsidR="008F2288" w:rsidRPr="00687C61" w:rsidRDefault="008F2288" w:rsidP="00A768D7">
            <w:pPr>
              <w:jc w:val="center"/>
              <w:rPr>
                <w:rFonts w:ascii="宋体" w:hAnsi="宋体" w:cs="宋体"/>
                <w:color w:val="000000"/>
              </w:rPr>
            </w:pPr>
          </w:p>
        </w:tc>
      </w:tr>
      <w:tr w:rsidR="008F2288" w:rsidRPr="00687C61" w:rsidTr="005D0BD2">
        <w:trPr>
          <w:trHeight w:val="315"/>
        </w:trPr>
        <w:tc>
          <w:tcPr>
            <w:tcW w:w="904"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1472"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2977"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危岩平面分布图制做（</w:t>
            </w:r>
            <w:r w:rsidRPr="00687C61">
              <w:rPr>
                <w:rFonts w:ascii="宋体" w:hAnsi="宋体" w:cs="宋体" w:hint="eastAsia"/>
                <w:color w:val="000000"/>
                <w:sz w:val="18"/>
                <w:szCs w:val="18"/>
              </w:rPr>
              <w:t>1</w:t>
            </w:r>
            <w:r w:rsidRPr="00687C61">
              <w:rPr>
                <w:rFonts w:ascii="宋体" w:hAnsi="宋体" w:cs="宋体" w:hint="eastAsia"/>
                <w:color w:val="000000"/>
                <w:sz w:val="18"/>
                <w:szCs w:val="18"/>
              </w:rPr>
              <w:t>：</w:t>
            </w:r>
            <w:r w:rsidRPr="00687C61">
              <w:rPr>
                <w:rFonts w:ascii="宋体" w:hAnsi="宋体" w:cs="宋体" w:hint="eastAsia"/>
                <w:color w:val="000000"/>
                <w:sz w:val="18"/>
                <w:szCs w:val="18"/>
              </w:rPr>
              <w:t>1000</w:t>
            </w:r>
            <w:r w:rsidRPr="00687C61">
              <w:rPr>
                <w:rFonts w:ascii="宋体" w:hAnsi="宋体" w:cs="宋体" w:hint="eastAsia"/>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km</w:t>
            </w:r>
            <w:r w:rsidRPr="00687C61">
              <w:rPr>
                <w:rFonts w:ascii="宋体" w:hAnsi="宋体" w:cs="宋体" w:hint="eastAsia"/>
                <w:color w:val="000000"/>
                <w:sz w:val="18"/>
                <w:szCs w:val="18"/>
                <w:vertAlign w:val="superscript"/>
              </w:rPr>
              <w:t>2</w:t>
            </w:r>
          </w:p>
        </w:tc>
        <w:tc>
          <w:tcPr>
            <w:tcW w:w="756"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rPr>
            </w:pPr>
          </w:p>
        </w:tc>
        <w:tc>
          <w:tcPr>
            <w:tcW w:w="712" w:type="dxa"/>
            <w:tcBorders>
              <w:top w:val="nil"/>
              <w:left w:val="nil"/>
              <w:bottom w:val="single" w:sz="4" w:space="0" w:color="auto"/>
              <w:right w:val="single" w:sz="4" w:space="0" w:color="auto"/>
            </w:tcBorders>
          </w:tcPr>
          <w:p w:rsidR="008F2288" w:rsidRPr="00687C61" w:rsidRDefault="008F2288" w:rsidP="00A768D7">
            <w:pPr>
              <w:jc w:val="center"/>
              <w:rPr>
                <w:rFonts w:ascii="宋体" w:hAnsi="宋体" w:cs="宋体"/>
                <w:color w:val="000000"/>
              </w:rPr>
            </w:pPr>
          </w:p>
        </w:tc>
      </w:tr>
      <w:tr w:rsidR="008F2288" w:rsidRPr="00687C61" w:rsidTr="005D0BD2">
        <w:trPr>
          <w:trHeight w:val="315"/>
        </w:trPr>
        <w:tc>
          <w:tcPr>
            <w:tcW w:w="904"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1472"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2977"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危岩立面分布图制做（</w:t>
            </w:r>
            <w:r w:rsidRPr="00687C61">
              <w:rPr>
                <w:rFonts w:ascii="宋体" w:hAnsi="宋体" w:cs="宋体" w:hint="eastAsia"/>
                <w:color w:val="000000"/>
                <w:sz w:val="18"/>
                <w:szCs w:val="18"/>
              </w:rPr>
              <w:t>1</w:t>
            </w:r>
            <w:r w:rsidRPr="00687C61">
              <w:rPr>
                <w:rFonts w:ascii="宋体" w:hAnsi="宋体" w:cs="宋体" w:hint="eastAsia"/>
                <w:color w:val="000000"/>
                <w:sz w:val="18"/>
                <w:szCs w:val="18"/>
              </w:rPr>
              <w:t>：</w:t>
            </w:r>
            <w:r w:rsidRPr="00687C61">
              <w:rPr>
                <w:rFonts w:ascii="宋体" w:hAnsi="宋体" w:cs="宋体" w:hint="eastAsia"/>
                <w:color w:val="000000"/>
                <w:sz w:val="18"/>
                <w:szCs w:val="18"/>
              </w:rPr>
              <w:t>1000</w:t>
            </w:r>
            <w:r w:rsidRPr="00687C61">
              <w:rPr>
                <w:rFonts w:ascii="宋体" w:hAnsi="宋体" w:cs="宋体" w:hint="eastAsia"/>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1.3</w:t>
            </w:r>
          </w:p>
        </w:tc>
        <w:tc>
          <w:tcPr>
            <w:tcW w:w="850"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km</w:t>
            </w:r>
            <w:r w:rsidRPr="00687C61">
              <w:rPr>
                <w:rFonts w:ascii="宋体" w:hAnsi="宋体" w:cs="宋体" w:hint="eastAsia"/>
                <w:color w:val="000000"/>
                <w:sz w:val="18"/>
                <w:szCs w:val="18"/>
                <w:vertAlign w:val="superscript"/>
              </w:rPr>
              <w:t>2</w:t>
            </w:r>
          </w:p>
        </w:tc>
        <w:tc>
          <w:tcPr>
            <w:tcW w:w="756"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rPr>
            </w:pPr>
          </w:p>
        </w:tc>
        <w:tc>
          <w:tcPr>
            <w:tcW w:w="712" w:type="dxa"/>
            <w:tcBorders>
              <w:top w:val="nil"/>
              <w:left w:val="nil"/>
              <w:bottom w:val="single" w:sz="4" w:space="0" w:color="auto"/>
              <w:right w:val="single" w:sz="4" w:space="0" w:color="auto"/>
            </w:tcBorders>
          </w:tcPr>
          <w:p w:rsidR="008F2288" w:rsidRPr="00687C61" w:rsidRDefault="008F2288" w:rsidP="00A768D7">
            <w:pPr>
              <w:jc w:val="center"/>
              <w:rPr>
                <w:rFonts w:ascii="宋体" w:hAnsi="宋体" w:cs="宋体"/>
                <w:color w:val="000000"/>
              </w:rPr>
            </w:pPr>
          </w:p>
        </w:tc>
      </w:tr>
      <w:tr w:rsidR="008F2288" w:rsidRPr="00687C61" w:rsidTr="005D0BD2">
        <w:trPr>
          <w:trHeight w:val="315"/>
        </w:trPr>
        <w:tc>
          <w:tcPr>
            <w:tcW w:w="904"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1472"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2977"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危岩调查卡片制做</w:t>
            </w:r>
          </w:p>
        </w:tc>
        <w:tc>
          <w:tcPr>
            <w:tcW w:w="851"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处</w:t>
            </w:r>
          </w:p>
        </w:tc>
        <w:tc>
          <w:tcPr>
            <w:tcW w:w="756"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rPr>
            </w:pPr>
          </w:p>
        </w:tc>
        <w:tc>
          <w:tcPr>
            <w:tcW w:w="712" w:type="dxa"/>
            <w:tcBorders>
              <w:top w:val="nil"/>
              <w:left w:val="nil"/>
              <w:bottom w:val="single" w:sz="4" w:space="0" w:color="auto"/>
              <w:right w:val="single" w:sz="4" w:space="0" w:color="auto"/>
            </w:tcBorders>
          </w:tcPr>
          <w:p w:rsidR="008F2288" w:rsidRPr="00687C61" w:rsidRDefault="008F2288" w:rsidP="00A768D7">
            <w:pPr>
              <w:jc w:val="center"/>
              <w:rPr>
                <w:rFonts w:ascii="宋体" w:hAnsi="宋体" w:cs="宋体"/>
                <w:color w:val="000000"/>
              </w:rPr>
            </w:pPr>
          </w:p>
        </w:tc>
      </w:tr>
      <w:tr w:rsidR="008F2288" w:rsidRPr="00687C61" w:rsidTr="005D0BD2">
        <w:trPr>
          <w:trHeight w:val="315"/>
        </w:trPr>
        <w:tc>
          <w:tcPr>
            <w:tcW w:w="904"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1472"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2977"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危岩照编辑</w:t>
            </w:r>
          </w:p>
        </w:tc>
        <w:tc>
          <w:tcPr>
            <w:tcW w:w="851"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600</w:t>
            </w:r>
          </w:p>
        </w:tc>
        <w:tc>
          <w:tcPr>
            <w:tcW w:w="850"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张</w:t>
            </w:r>
          </w:p>
        </w:tc>
        <w:tc>
          <w:tcPr>
            <w:tcW w:w="756"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rPr>
            </w:pPr>
          </w:p>
        </w:tc>
        <w:tc>
          <w:tcPr>
            <w:tcW w:w="712" w:type="dxa"/>
            <w:tcBorders>
              <w:top w:val="nil"/>
              <w:left w:val="nil"/>
              <w:bottom w:val="single" w:sz="4" w:space="0" w:color="auto"/>
              <w:right w:val="single" w:sz="4" w:space="0" w:color="auto"/>
            </w:tcBorders>
          </w:tcPr>
          <w:p w:rsidR="008F2288" w:rsidRPr="00687C61" w:rsidRDefault="008F2288" w:rsidP="00A768D7">
            <w:pPr>
              <w:jc w:val="center"/>
              <w:rPr>
                <w:rFonts w:ascii="宋体" w:hAnsi="宋体" w:cs="宋体"/>
                <w:color w:val="000000"/>
              </w:rPr>
            </w:pPr>
          </w:p>
        </w:tc>
      </w:tr>
      <w:tr w:rsidR="008F2288" w:rsidRPr="00687C61" w:rsidTr="005D0BD2">
        <w:trPr>
          <w:trHeight w:val="315"/>
        </w:trPr>
        <w:tc>
          <w:tcPr>
            <w:tcW w:w="904"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1472"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2977"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典型危岩剖面图制做</w:t>
            </w:r>
          </w:p>
        </w:tc>
        <w:tc>
          <w:tcPr>
            <w:tcW w:w="851"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50</w:t>
            </w:r>
          </w:p>
        </w:tc>
        <w:tc>
          <w:tcPr>
            <w:tcW w:w="850"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张</w:t>
            </w:r>
          </w:p>
        </w:tc>
        <w:tc>
          <w:tcPr>
            <w:tcW w:w="756"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rPr>
            </w:pPr>
          </w:p>
        </w:tc>
        <w:tc>
          <w:tcPr>
            <w:tcW w:w="712" w:type="dxa"/>
            <w:tcBorders>
              <w:top w:val="nil"/>
              <w:left w:val="nil"/>
              <w:bottom w:val="single" w:sz="4" w:space="0" w:color="auto"/>
              <w:right w:val="single" w:sz="4" w:space="0" w:color="auto"/>
            </w:tcBorders>
          </w:tcPr>
          <w:p w:rsidR="008F2288" w:rsidRPr="00687C61" w:rsidRDefault="008F2288" w:rsidP="00A768D7">
            <w:pPr>
              <w:jc w:val="center"/>
              <w:rPr>
                <w:rFonts w:ascii="宋体" w:hAnsi="宋体" w:cs="宋体"/>
                <w:color w:val="000000"/>
              </w:rPr>
            </w:pPr>
          </w:p>
        </w:tc>
      </w:tr>
      <w:tr w:rsidR="008F2288" w:rsidRPr="00687C61" w:rsidTr="005D0BD2">
        <w:trPr>
          <w:trHeight w:val="315"/>
        </w:trPr>
        <w:tc>
          <w:tcPr>
            <w:tcW w:w="904"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1472"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2977"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危岩基本特征统计表</w:t>
            </w:r>
          </w:p>
        </w:tc>
        <w:tc>
          <w:tcPr>
            <w:tcW w:w="851"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处</w:t>
            </w:r>
          </w:p>
        </w:tc>
        <w:tc>
          <w:tcPr>
            <w:tcW w:w="756"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rPr>
            </w:pPr>
          </w:p>
        </w:tc>
        <w:tc>
          <w:tcPr>
            <w:tcW w:w="712" w:type="dxa"/>
            <w:tcBorders>
              <w:top w:val="nil"/>
              <w:left w:val="nil"/>
              <w:bottom w:val="single" w:sz="4" w:space="0" w:color="auto"/>
              <w:right w:val="single" w:sz="4" w:space="0" w:color="auto"/>
            </w:tcBorders>
          </w:tcPr>
          <w:p w:rsidR="008F2288" w:rsidRPr="00687C61" w:rsidRDefault="008F2288" w:rsidP="00A768D7">
            <w:pPr>
              <w:jc w:val="center"/>
              <w:rPr>
                <w:rFonts w:ascii="宋体" w:hAnsi="宋体" w:cs="宋体"/>
                <w:color w:val="000000"/>
              </w:rPr>
            </w:pPr>
          </w:p>
        </w:tc>
      </w:tr>
      <w:tr w:rsidR="008F2288" w:rsidRPr="00687C61" w:rsidTr="005D0BD2">
        <w:trPr>
          <w:trHeight w:val="315"/>
        </w:trPr>
        <w:tc>
          <w:tcPr>
            <w:tcW w:w="904"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1472" w:type="dxa"/>
            <w:vMerge/>
            <w:tcBorders>
              <w:top w:val="nil"/>
              <w:left w:val="single" w:sz="4" w:space="0" w:color="auto"/>
              <w:bottom w:val="single" w:sz="4" w:space="0" w:color="000000"/>
              <w:right w:val="single" w:sz="4" w:space="0" w:color="auto"/>
            </w:tcBorders>
            <w:vAlign w:val="center"/>
            <w:hideMark/>
          </w:tcPr>
          <w:p w:rsidR="008F2288" w:rsidRPr="00687C61" w:rsidRDefault="008F2288" w:rsidP="00A768D7">
            <w:pPr>
              <w:jc w:val="center"/>
              <w:rPr>
                <w:rFonts w:ascii="宋体" w:hAnsi="宋体" w:cs="宋体"/>
                <w:color w:val="000000"/>
                <w:sz w:val="18"/>
                <w:szCs w:val="18"/>
              </w:rPr>
            </w:pPr>
          </w:p>
        </w:tc>
        <w:tc>
          <w:tcPr>
            <w:tcW w:w="2977"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r w:rsidRPr="00687C61">
              <w:rPr>
                <w:rFonts w:ascii="宋体" w:hAnsi="宋体" w:cs="宋体" w:hint="eastAsia"/>
                <w:color w:val="000000"/>
                <w:sz w:val="18"/>
                <w:szCs w:val="18"/>
              </w:rPr>
              <w:t>危岩调查报告编写</w:t>
            </w:r>
          </w:p>
        </w:tc>
        <w:tc>
          <w:tcPr>
            <w:tcW w:w="851"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sz w:val="18"/>
                <w:szCs w:val="18"/>
              </w:rPr>
            </w:pPr>
          </w:p>
        </w:tc>
        <w:tc>
          <w:tcPr>
            <w:tcW w:w="756" w:type="dxa"/>
            <w:tcBorders>
              <w:top w:val="nil"/>
              <w:left w:val="nil"/>
              <w:bottom w:val="single" w:sz="4" w:space="0" w:color="auto"/>
              <w:right w:val="single" w:sz="4" w:space="0" w:color="auto"/>
            </w:tcBorders>
            <w:shd w:val="clear" w:color="auto" w:fill="auto"/>
            <w:noWrap/>
            <w:vAlign w:val="center"/>
            <w:hideMark/>
          </w:tcPr>
          <w:p w:rsidR="008F2288" w:rsidRPr="00687C61" w:rsidRDefault="008F2288" w:rsidP="00A768D7">
            <w:pPr>
              <w:jc w:val="center"/>
              <w:rPr>
                <w:rFonts w:ascii="宋体" w:hAnsi="宋体" w:cs="宋体"/>
                <w:color w:val="000000"/>
              </w:rPr>
            </w:pPr>
          </w:p>
        </w:tc>
        <w:tc>
          <w:tcPr>
            <w:tcW w:w="712" w:type="dxa"/>
            <w:tcBorders>
              <w:top w:val="nil"/>
              <w:left w:val="nil"/>
              <w:bottom w:val="single" w:sz="4" w:space="0" w:color="auto"/>
              <w:right w:val="single" w:sz="4" w:space="0" w:color="auto"/>
            </w:tcBorders>
          </w:tcPr>
          <w:p w:rsidR="008F2288" w:rsidRPr="00687C61" w:rsidRDefault="008F2288" w:rsidP="00A768D7">
            <w:pPr>
              <w:jc w:val="center"/>
              <w:rPr>
                <w:rFonts w:ascii="宋体" w:hAnsi="宋体" w:cs="宋体"/>
                <w:color w:val="000000"/>
              </w:rPr>
            </w:pPr>
          </w:p>
        </w:tc>
      </w:tr>
      <w:tr w:rsidR="005D0BD2" w:rsidRPr="00687C61" w:rsidTr="005D0BD2">
        <w:trPr>
          <w:trHeight w:val="315"/>
        </w:trPr>
        <w:tc>
          <w:tcPr>
            <w:tcW w:w="7810" w:type="dxa"/>
            <w:gridSpan w:val="6"/>
            <w:tcBorders>
              <w:top w:val="nil"/>
              <w:left w:val="single" w:sz="4" w:space="0" w:color="auto"/>
              <w:bottom w:val="single" w:sz="4" w:space="0" w:color="000000"/>
              <w:right w:val="single" w:sz="4" w:space="0" w:color="auto"/>
            </w:tcBorders>
            <w:vAlign w:val="center"/>
            <w:hideMark/>
          </w:tcPr>
          <w:p w:rsidR="005D0BD2" w:rsidRPr="005D0BD2" w:rsidRDefault="005D0BD2" w:rsidP="00A768D7">
            <w:pPr>
              <w:jc w:val="center"/>
              <w:rPr>
                <w:rFonts w:ascii="宋体" w:hAnsi="宋体" w:cs="宋体"/>
                <w:b/>
                <w:color w:val="000000"/>
                <w:sz w:val="18"/>
                <w:szCs w:val="18"/>
              </w:rPr>
            </w:pPr>
            <w:r w:rsidRPr="005D0BD2">
              <w:rPr>
                <w:rFonts w:ascii="宋体" w:hAnsi="宋体" w:cs="宋体" w:hint="eastAsia"/>
                <w:b/>
                <w:color w:val="000000"/>
                <w:sz w:val="18"/>
                <w:szCs w:val="18"/>
              </w:rPr>
              <w:t>合计</w:t>
            </w:r>
          </w:p>
        </w:tc>
        <w:tc>
          <w:tcPr>
            <w:tcW w:w="712" w:type="dxa"/>
            <w:tcBorders>
              <w:top w:val="nil"/>
              <w:left w:val="nil"/>
              <w:bottom w:val="single" w:sz="4" w:space="0" w:color="auto"/>
              <w:right w:val="single" w:sz="4" w:space="0" w:color="auto"/>
            </w:tcBorders>
          </w:tcPr>
          <w:p w:rsidR="005D0BD2" w:rsidRPr="005D0BD2" w:rsidRDefault="005D0BD2" w:rsidP="00A768D7">
            <w:pPr>
              <w:jc w:val="center"/>
              <w:rPr>
                <w:rFonts w:ascii="宋体" w:hAnsi="宋体" w:cs="宋体"/>
                <w:color w:val="000000"/>
                <w:sz w:val="18"/>
                <w:szCs w:val="18"/>
              </w:rPr>
            </w:pPr>
          </w:p>
        </w:tc>
      </w:tr>
      <w:tr w:rsidR="005D0BD2" w:rsidRPr="00687C61" w:rsidTr="00A768D7">
        <w:trPr>
          <w:trHeight w:val="315"/>
        </w:trPr>
        <w:tc>
          <w:tcPr>
            <w:tcW w:w="904" w:type="dxa"/>
            <w:vMerge w:val="restart"/>
            <w:tcBorders>
              <w:top w:val="nil"/>
              <w:left w:val="single" w:sz="4" w:space="0" w:color="auto"/>
              <w:right w:val="single" w:sz="4" w:space="0" w:color="auto"/>
            </w:tcBorders>
            <w:shd w:val="clear" w:color="auto" w:fill="auto"/>
            <w:vAlign w:val="center"/>
            <w:hideMark/>
          </w:tcPr>
          <w:p w:rsidR="005D0BD2" w:rsidRPr="00687C61" w:rsidRDefault="005D0BD2" w:rsidP="00A768D7">
            <w:pPr>
              <w:jc w:val="center"/>
              <w:rPr>
                <w:rFonts w:ascii="宋体" w:hAnsi="宋体" w:cs="宋体"/>
                <w:color w:val="000000"/>
                <w:sz w:val="18"/>
                <w:szCs w:val="18"/>
              </w:rPr>
            </w:pPr>
            <w:r>
              <w:rPr>
                <w:rFonts w:ascii="宋体" w:hAnsi="宋体" w:cs="宋体" w:hint="eastAsia"/>
                <w:color w:val="000000"/>
                <w:sz w:val="18"/>
                <w:szCs w:val="18"/>
              </w:rPr>
              <w:t>危岩防治设计</w:t>
            </w:r>
          </w:p>
        </w:tc>
        <w:tc>
          <w:tcPr>
            <w:tcW w:w="61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D0BD2" w:rsidRPr="00687C61" w:rsidRDefault="005D0BD2" w:rsidP="00A768D7">
            <w:pPr>
              <w:jc w:val="center"/>
              <w:rPr>
                <w:rFonts w:ascii="宋体" w:hAnsi="宋体" w:cs="宋体"/>
                <w:color w:val="000000"/>
                <w:sz w:val="18"/>
                <w:szCs w:val="18"/>
              </w:rPr>
            </w:pPr>
            <w:r w:rsidRPr="00687C61">
              <w:rPr>
                <w:rFonts w:ascii="宋体" w:hAnsi="宋体" w:cs="宋体" w:hint="eastAsia"/>
                <w:color w:val="000000"/>
                <w:sz w:val="18"/>
                <w:szCs w:val="18"/>
              </w:rPr>
              <w:t>防治方案拟定及论证</w:t>
            </w:r>
          </w:p>
        </w:tc>
        <w:tc>
          <w:tcPr>
            <w:tcW w:w="756" w:type="dxa"/>
            <w:tcBorders>
              <w:top w:val="nil"/>
              <w:left w:val="nil"/>
              <w:bottom w:val="single" w:sz="4" w:space="0" w:color="auto"/>
              <w:right w:val="single" w:sz="4" w:space="0" w:color="auto"/>
            </w:tcBorders>
            <w:shd w:val="clear" w:color="auto" w:fill="auto"/>
            <w:noWrap/>
            <w:vAlign w:val="center"/>
            <w:hideMark/>
          </w:tcPr>
          <w:p w:rsidR="005D0BD2" w:rsidRPr="00687C61" w:rsidRDefault="005D0BD2" w:rsidP="00A768D7">
            <w:pPr>
              <w:jc w:val="center"/>
              <w:rPr>
                <w:rFonts w:ascii="宋体" w:hAnsi="宋体" w:cs="宋体"/>
                <w:color w:val="000000"/>
              </w:rPr>
            </w:pPr>
          </w:p>
        </w:tc>
        <w:tc>
          <w:tcPr>
            <w:tcW w:w="712" w:type="dxa"/>
            <w:tcBorders>
              <w:top w:val="nil"/>
              <w:left w:val="nil"/>
              <w:bottom w:val="single" w:sz="4" w:space="0" w:color="auto"/>
              <w:right w:val="single" w:sz="4" w:space="0" w:color="auto"/>
            </w:tcBorders>
          </w:tcPr>
          <w:p w:rsidR="005D0BD2" w:rsidRPr="00687C61" w:rsidRDefault="005D0BD2" w:rsidP="00A768D7">
            <w:pPr>
              <w:jc w:val="center"/>
              <w:rPr>
                <w:rFonts w:ascii="宋体" w:hAnsi="宋体" w:cs="宋体"/>
                <w:color w:val="000000"/>
              </w:rPr>
            </w:pPr>
          </w:p>
        </w:tc>
      </w:tr>
      <w:tr w:rsidR="005D0BD2" w:rsidRPr="00687C61" w:rsidTr="00A768D7">
        <w:trPr>
          <w:trHeight w:val="315"/>
        </w:trPr>
        <w:tc>
          <w:tcPr>
            <w:tcW w:w="904" w:type="dxa"/>
            <w:vMerge/>
            <w:tcBorders>
              <w:left w:val="single" w:sz="4" w:space="0" w:color="auto"/>
              <w:right w:val="single" w:sz="4" w:space="0" w:color="auto"/>
            </w:tcBorders>
            <w:shd w:val="clear" w:color="auto" w:fill="auto"/>
            <w:vAlign w:val="center"/>
            <w:hideMark/>
          </w:tcPr>
          <w:p w:rsidR="005D0BD2" w:rsidRPr="00687C61" w:rsidRDefault="005D0BD2" w:rsidP="00A768D7">
            <w:pPr>
              <w:jc w:val="center"/>
              <w:rPr>
                <w:rFonts w:ascii="宋体" w:hAnsi="宋体" w:cs="宋体"/>
                <w:color w:val="000000"/>
                <w:sz w:val="18"/>
                <w:szCs w:val="18"/>
              </w:rPr>
            </w:pPr>
          </w:p>
        </w:tc>
        <w:tc>
          <w:tcPr>
            <w:tcW w:w="61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D0BD2" w:rsidRPr="00687C61" w:rsidRDefault="005D0BD2" w:rsidP="00A768D7">
            <w:pPr>
              <w:jc w:val="center"/>
              <w:rPr>
                <w:rFonts w:ascii="宋体" w:hAnsi="宋体" w:cs="宋体"/>
                <w:color w:val="000000"/>
                <w:sz w:val="18"/>
                <w:szCs w:val="18"/>
              </w:rPr>
            </w:pPr>
            <w:r w:rsidRPr="00687C61">
              <w:rPr>
                <w:rFonts w:ascii="宋体" w:hAnsi="宋体" w:cs="宋体" w:hint="eastAsia"/>
                <w:color w:val="000000"/>
                <w:sz w:val="18"/>
                <w:szCs w:val="18"/>
              </w:rPr>
              <w:t>防治方案</w:t>
            </w:r>
            <w:r>
              <w:rPr>
                <w:rFonts w:ascii="宋体" w:hAnsi="宋体" w:cs="宋体" w:hint="eastAsia"/>
                <w:color w:val="000000"/>
                <w:sz w:val="18"/>
                <w:szCs w:val="18"/>
              </w:rPr>
              <w:t>即施工图</w:t>
            </w:r>
            <w:r w:rsidRPr="00687C61">
              <w:rPr>
                <w:rFonts w:ascii="宋体" w:hAnsi="宋体" w:cs="宋体" w:hint="eastAsia"/>
                <w:color w:val="000000"/>
                <w:sz w:val="18"/>
                <w:szCs w:val="18"/>
              </w:rPr>
              <w:t>设计</w:t>
            </w:r>
          </w:p>
        </w:tc>
        <w:tc>
          <w:tcPr>
            <w:tcW w:w="756" w:type="dxa"/>
            <w:tcBorders>
              <w:top w:val="nil"/>
              <w:left w:val="nil"/>
              <w:bottom w:val="single" w:sz="4" w:space="0" w:color="auto"/>
              <w:right w:val="single" w:sz="4" w:space="0" w:color="auto"/>
            </w:tcBorders>
            <w:shd w:val="clear" w:color="auto" w:fill="auto"/>
            <w:noWrap/>
            <w:vAlign w:val="center"/>
            <w:hideMark/>
          </w:tcPr>
          <w:p w:rsidR="005D0BD2" w:rsidRPr="00687C61" w:rsidRDefault="005D0BD2" w:rsidP="00A768D7">
            <w:pPr>
              <w:jc w:val="center"/>
              <w:rPr>
                <w:rFonts w:ascii="宋体" w:hAnsi="宋体" w:cs="宋体"/>
                <w:color w:val="000000"/>
              </w:rPr>
            </w:pPr>
          </w:p>
        </w:tc>
        <w:tc>
          <w:tcPr>
            <w:tcW w:w="712" w:type="dxa"/>
            <w:tcBorders>
              <w:top w:val="nil"/>
              <w:left w:val="nil"/>
              <w:bottom w:val="single" w:sz="4" w:space="0" w:color="auto"/>
              <w:right w:val="single" w:sz="4" w:space="0" w:color="auto"/>
            </w:tcBorders>
          </w:tcPr>
          <w:p w:rsidR="005D0BD2" w:rsidRPr="00687C61" w:rsidRDefault="005D0BD2" w:rsidP="00A768D7">
            <w:pPr>
              <w:jc w:val="center"/>
              <w:rPr>
                <w:rFonts w:ascii="宋体" w:hAnsi="宋体" w:cs="宋体"/>
                <w:color w:val="000000"/>
              </w:rPr>
            </w:pPr>
          </w:p>
        </w:tc>
      </w:tr>
      <w:tr w:rsidR="005D0BD2" w:rsidRPr="00687C61" w:rsidTr="00A768D7">
        <w:trPr>
          <w:trHeight w:val="315"/>
        </w:trPr>
        <w:tc>
          <w:tcPr>
            <w:tcW w:w="904" w:type="dxa"/>
            <w:vMerge/>
            <w:tcBorders>
              <w:left w:val="single" w:sz="4" w:space="0" w:color="auto"/>
              <w:bottom w:val="single" w:sz="4" w:space="0" w:color="auto"/>
              <w:right w:val="single" w:sz="4" w:space="0" w:color="auto"/>
            </w:tcBorders>
            <w:shd w:val="clear" w:color="auto" w:fill="auto"/>
            <w:vAlign w:val="center"/>
            <w:hideMark/>
          </w:tcPr>
          <w:p w:rsidR="005D0BD2" w:rsidRPr="00687C61" w:rsidRDefault="005D0BD2" w:rsidP="00A768D7">
            <w:pPr>
              <w:jc w:val="center"/>
              <w:rPr>
                <w:rFonts w:ascii="宋体" w:hAnsi="宋体" w:cs="宋体"/>
                <w:color w:val="000000"/>
                <w:sz w:val="18"/>
                <w:szCs w:val="18"/>
              </w:rPr>
            </w:pPr>
          </w:p>
        </w:tc>
        <w:tc>
          <w:tcPr>
            <w:tcW w:w="61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D0BD2" w:rsidRPr="00687C61" w:rsidRDefault="005D0BD2" w:rsidP="00A768D7">
            <w:pPr>
              <w:jc w:val="center"/>
              <w:rPr>
                <w:rFonts w:ascii="宋体" w:hAnsi="宋体" w:cs="宋体"/>
                <w:color w:val="000000"/>
                <w:sz w:val="18"/>
                <w:szCs w:val="18"/>
              </w:rPr>
            </w:pPr>
            <w:r w:rsidRPr="00687C61">
              <w:rPr>
                <w:rFonts w:ascii="宋体" w:hAnsi="宋体" w:cs="宋体" w:hint="eastAsia"/>
                <w:color w:val="000000"/>
                <w:sz w:val="18"/>
                <w:szCs w:val="18"/>
              </w:rPr>
              <w:t>防治方案</w:t>
            </w:r>
            <w:r>
              <w:rPr>
                <w:rFonts w:ascii="宋体" w:hAnsi="宋体" w:cs="宋体" w:hint="eastAsia"/>
                <w:color w:val="000000"/>
                <w:sz w:val="18"/>
                <w:szCs w:val="18"/>
              </w:rPr>
              <w:t>即施工图</w:t>
            </w:r>
            <w:r w:rsidRPr="00687C61">
              <w:rPr>
                <w:rFonts w:ascii="宋体" w:hAnsi="宋体" w:cs="宋体" w:hint="eastAsia"/>
                <w:color w:val="000000"/>
                <w:sz w:val="18"/>
                <w:szCs w:val="18"/>
              </w:rPr>
              <w:t>评审、修改</w:t>
            </w:r>
          </w:p>
        </w:tc>
        <w:tc>
          <w:tcPr>
            <w:tcW w:w="756" w:type="dxa"/>
            <w:tcBorders>
              <w:top w:val="nil"/>
              <w:left w:val="nil"/>
              <w:bottom w:val="single" w:sz="4" w:space="0" w:color="auto"/>
              <w:right w:val="single" w:sz="4" w:space="0" w:color="auto"/>
            </w:tcBorders>
            <w:shd w:val="clear" w:color="auto" w:fill="auto"/>
            <w:noWrap/>
            <w:vAlign w:val="center"/>
            <w:hideMark/>
          </w:tcPr>
          <w:p w:rsidR="005D0BD2" w:rsidRPr="00687C61" w:rsidRDefault="005D0BD2" w:rsidP="00A768D7">
            <w:pPr>
              <w:jc w:val="center"/>
              <w:rPr>
                <w:rFonts w:ascii="宋体" w:hAnsi="宋体" w:cs="宋体"/>
                <w:color w:val="000000"/>
              </w:rPr>
            </w:pPr>
          </w:p>
        </w:tc>
        <w:tc>
          <w:tcPr>
            <w:tcW w:w="712" w:type="dxa"/>
            <w:tcBorders>
              <w:top w:val="nil"/>
              <w:left w:val="nil"/>
              <w:bottom w:val="single" w:sz="4" w:space="0" w:color="auto"/>
              <w:right w:val="single" w:sz="4" w:space="0" w:color="auto"/>
            </w:tcBorders>
          </w:tcPr>
          <w:p w:rsidR="005D0BD2" w:rsidRPr="00687C61" w:rsidRDefault="005D0BD2" w:rsidP="00A768D7">
            <w:pPr>
              <w:jc w:val="center"/>
              <w:rPr>
                <w:rFonts w:ascii="宋体" w:hAnsi="宋体" w:cs="宋体"/>
                <w:color w:val="000000"/>
              </w:rPr>
            </w:pPr>
          </w:p>
        </w:tc>
      </w:tr>
      <w:tr w:rsidR="005D0BD2" w:rsidRPr="00687C61" w:rsidTr="00A768D7">
        <w:trPr>
          <w:trHeight w:val="315"/>
        </w:trPr>
        <w:tc>
          <w:tcPr>
            <w:tcW w:w="7810" w:type="dxa"/>
            <w:gridSpan w:val="6"/>
            <w:tcBorders>
              <w:top w:val="nil"/>
              <w:left w:val="single" w:sz="4" w:space="0" w:color="auto"/>
              <w:bottom w:val="single" w:sz="4" w:space="0" w:color="auto"/>
              <w:right w:val="single" w:sz="4" w:space="0" w:color="auto"/>
            </w:tcBorders>
            <w:shd w:val="clear" w:color="auto" w:fill="auto"/>
            <w:vAlign w:val="center"/>
            <w:hideMark/>
          </w:tcPr>
          <w:p w:rsidR="005D0BD2" w:rsidRPr="005D0BD2" w:rsidRDefault="005D0BD2" w:rsidP="00A768D7">
            <w:pPr>
              <w:jc w:val="center"/>
              <w:rPr>
                <w:rFonts w:ascii="宋体" w:hAnsi="宋体" w:cs="宋体"/>
                <w:b/>
                <w:color w:val="000000"/>
                <w:sz w:val="18"/>
                <w:szCs w:val="18"/>
              </w:rPr>
            </w:pPr>
            <w:r w:rsidRPr="005D0BD2">
              <w:rPr>
                <w:rFonts w:ascii="宋体" w:hAnsi="宋体" w:cs="宋体" w:hint="eastAsia"/>
                <w:b/>
                <w:color w:val="000000"/>
                <w:sz w:val="18"/>
                <w:szCs w:val="18"/>
              </w:rPr>
              <w:t>合计</w:t>
            </w:r>
          </w:p>
        </w:tc>
        <w:tc>
          <w:tcPr>
            <w:tcW w:w="712" w:type="dxa"/>
            <w:tcBorders>
              <w:top w:val="nil"/>
              <w:left w:val="nil"/>
              <w:bottom w:val="single" w:sz="4" w:space="0" w:color="auto"/>
              <w:right w:val="single" w:sz="4" w:space="0" w:color="auto"/>
            </w:tcBorders>
          </w:tcPr>
          <w:p w:rsidR="005D0BD2" w:rsidRPr="00687C61" w:rsidRDefault="005D0BD2" w:rsidP="00A768D7">
            <w:pPr>
              <w:jc w:val="center"/>
              <w:rPr>
                <w:rFonts w:ascii="宋体" w:hAnsi="宋体" w:cs="宋体"/>
                <w:color w:val="000000"/>
              </w:rPr>
            </w:pPr>
          </w:p>
        </w:tc>
      </w:tr>
      <w:tr w:rsidR="005D0BD2" w:rsidRPr="00687C61" w:rsidTr="00A768D7">
        <w:trPr>
          <w:trHeight w:val="315"/>
        </w:trPr>
        <w:tc>
          <w:tcPr>
            <w:tcW w:w="7810" w:type="dxa"/>
            <w:gridSpan w:val="6"/>
            <w:tcBorders>
              <w:top w:val="nil"/>
              <w:left w:val="single" w:sz="4" w:space="0" w:color="auto"/>
              <w:bottom w:val="single" w:sz="4" w:space="0" w:color="auto"/>
              <w:right w:val="single" w:sz="4" w:space="0" w:color="auto"/>
            </w:tcBorders>
            <w:shd w:val="clear" w:color="auto" w:fill="auto"/>
            <w:vAlign w:val="center"/>
            <w:hideMark/>
          </w:tcPr>
          <w:p w:rsidR="005D0BD2" w:rsidRPr="00F97133" w:rsidRDefault="005D0BD2" w:rsidP="00A768D7">
            <w:pPr>
              <w:jc w:val="center"/>
              <w:rPr>
                <w:rFonts w:ascii="宋体" w:hAnsi="宋体" w:cs="宋体"/>
                <w:b/>
                <w:color w:val="000000"/>
                <w:sz w:val="21"/>
                <w:szCs w:val="21"/>
              </w:rPr>
            </w:pPr>
            <w:r w:rsidRPr="00F97133">
              <w:rPr>
                <w:rFonts w:ascii="宋体" w:hAnsi="宋体" w:cs="宋体" w:hint="eastAsia"/>
                <w:b/>
                <w:color w:val="000000"/>
                <w:sz w:val="21"/>
                <w:szCs w:val="21"/>
              </w:rPr>
              <w:t>总计</w:t>
            </w:r>
          </w:p>
        </w:tc>
        <w:tc>
          <w:tcPr>
            <w:tcW w:w="712" w:type="dxa"/>
            <w:tcBorders>
              <w:top w:val="nil"/>
              <w:left w:val="nil"/>
              <w:bottom w:val="single" w:sz="4" w:space="0" w:color="auto"/>
              <w:right w:val="single" w:sz="4" w:space="0" w:color="auto"/>
            </w:tcBorders>
          </w:tcPr>
          <w:p w:rsidR="005D0BD2" w:rsidRPr="00687C61" w:rsidRDefault="005D0BD2" w:rsidP="00A768D7">
            <w:pPr>
              <w:jc w:val="center"/>
              <w:rPr>
                <w:rFonts w:ascii="宋体" w:hAnsi="宋体" w:cs="宋体"/>
                <w:color w:val="000000"/>
              </w:rPr>
            </w:pPr>
          </w:p>
        </w:tc>
      </w:tr>
    </w:tbl>
    <w:p w:rsidR="005D44C1" w:rsidRDefault="00F97133">
      <w:pPr>
        <w:spacing w:after="0" w:line="360" w:lineRule="auto"/>
        <w:rPr>
          <w:rFonts w:ascii="宋体" w:eastAsia="宋体" w:hAnsi="宋体"/>
          <w:sz w:val="24"/>
          <w:szCs w:val="24"/>
        </w:rPr>
      </w:pPr>
      <w:r>
        <w:rPr>
          <w:rFonts w:ascii="宋体" w:eastAsia="宋体" w:hAnsi="宋体" w:hint="eastAsia"/>
          <w:sz w:val="24"/>
          <w:szCs w:val="24"/>
        </w:rPr>
        <w:t>注：勘察、设计费计费依据《工程勘察设计收费标准》（2002修订本）。</w:t>
      </w:r>
    </w:p>
    <w:p w:rsidR="005D44C1" w:rsidRDefault="005D44C1">
      <w:pPr>
        <w:spacing w:after="0" w:line="360" w:lineRule="auto"/>
        <w:rPr>
          <w:rFonts w:ascii="宋体" w:eastAsia="宋体" w:hAnsi="宋体"/>
          <w:sz w:val="24"/>
          <w:szCs w:val="24"/>
        </w:rPr>
      </w:pPr>
    </w:p>
    <w:p w:rsidR="00697184" w:rsidRDefault="00697184">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4.商务文件</w:t>
      </w:r>
      <w:r w:rsidR="00F97133">
        <w:rPr>
          <w:rFonts w:ascii="宋体" w:eastAsia="宋体" w:hAnsi="宋体" w:hint="eastAsia"/>
          <w:sz w:val="24"/>
          <w:szCs w:val="24"/>
        </w:rPr>
        <w:t>封面</w:t>
      </w:r>
      <w:r>
        <w:rPr>
          <w:rFonts w:ascii="宋体" w:eastAsia="宋体" w:hAnsi="宋体" w:hint="eastAsia"/>
          <w:sz w:val="24"/>
          <w:szCs w:val="24"/>
        </w:rPr>
        <w:t>格式</w:t>
      </w:r>
    </w:p>
    <w:p w:rsidR="00F97133" w:rsidRDefault="00F97133" w:rsidP="00F97133">
      <w:pPr>
        <w:spacing w:line="220" w:lineRule="atLeast"/>
        <w:jc w:val="center"/>
        <w:rPr>
          <w:rFonts w:ascii="宋体" w:eastAsia="宋体" w:hAnsi="宋体"/>
          <w:b/>
          <w:sz w:val="32"/>
          <w:szCs w:val="32"/>
        </w:rPr>
      </w:pPr>
      <w:r>
        <w:rPr>
          <w:rFonts w:ascii="宋体" w:eastAsia="宋体" w:hAnsi="宋体" w:hint="eastAsia"/>
          <w:b/>
          <w:sz w:val="32"/>
          <w:szCs w:val="32"/>
        </w:rPr>
        <w:t>恩施大峡谷旅游风景区危岩调查与防治项目勘察设计项目</w:t>
      </w:r>
    </w:p>
    <w:p w:rsidR="00F97133" w:rsidRDefault="00F97133" w:rsidP="00F97133">
      <w:pPr>
        <w:spacing w:line="220" w:lineRule="atLeast"/>
        <w:jc w:val="center"/>
        <w:rPr>
          <w:rFonts w:ascii="宋体" w:eastAsia="宋体" w:hAnsi="宋体"/>
          <w:b/>
          <w:sz w:val="32"/>
          <w:szCs w:val="28"/>
        </w:rPr>
      </w:pPr>
      <w:r>
        <w:rPr>
          <w:rFonts w:ascii="宋体" w:eastAsia="宋体" w:hAnsi="宋体" w:hint="eastAsia"/>
          <w:b/>
          <w:sz w:val="32"/>
          <w:szCs w:val="28"/>
        </w:rPr>
        <w:t>竞争性谈判响应文件</w:t>
      </w:r>
    </w:p>
    <w:p w:rsidR="00F97133" w:rsidRDefault="00F97133" w:rsidP="00F97133">
      <w:pPr>
        <w:spacing w:line="220" w:lineRule="atLeast"/>
        <w:jc w:val="center"/>
        <w:rPr>
          <w:rFonts w:ascii="宋体" w:eastAsia="宋体" w:hAnsi="宋体"/>
          <w:b/>
          <w:sz w:val="44"/>
          <w:szCs w:val="44"/>
        </w:rPr>
      </w:pPr>
    </w:p>
    <w:p w:rsidR="00F97133" w:rsidRDefault="00F97133" w:rsidP="00F97133">
      <w:pPr>
        <w:spacing w:line="220" w:lineRule="atLeast"/>
        <w:jc w:val="center"/>
        <w:rPr>
          <w:rFonts w:ascii="宋体" w:eastAsia="宋体" w:hAnsi="宋体"/>
          <w:b/>
          <w:sz w:val="44"/>
          <w:szCs w:val="44"/>
        </w:rPr>
      </w:pPr>
      <w:r>
        <w:rPr>
          <w:rFonts w:ascii="宋体" w:eastAsia="宋体" w:hAnsi="宋体" w:hint="eastAsia"/>
          <w:b/>
          <w:sz w:val="44"/>
          <w:szCs w:val="44"/>
        </w:rPr>
        <w:t>商</w:t>
      </w:r>
    </w:p>
    <w:p w:rsidR="00F97133" w:rsidRDefault="00F97133" w:rsidP="00F97133">
      <w:pPr>
        <w:spacing w:line="220" w:lineRule="atLeast"/>
        <w:jc w:val="center"/>
        <w:rPr>
          <w:rFonts w:ascii="宋体" w:eastAsia="宋体" w:hAnsi="宋体"/>
          <w:b/>
          <w:sz w:val="44"/>
          <w:szCs w:val="44"/>
        </w:rPr>
      </w:pPr>
    </w:p>
    <w:p w:rsidR="00F97133" w:rsidRDefault="00F97133" w:rsidP="00F97133">
      <w:pPr>
        <w:spacing w:line="220" w:lineRule="atLeast"/>
        <w:jc w:val="center"/>
        <w:rPr>
          <w:rFonts w:ascii="宋体" w:eastAsia="宋体" w:hAnsi="宋体"/>
          <w:b/>
          <w:sz w:val="44"/>
          <w:szCs w:val="44"/>
        </w:rPr>
      </w:pPr>
      <w:r>
        <w:rPr>
          <w:rFonts w:ascii="宋体" w:eastAsia="宋体" w:hAnsi="宋体" w:hint="eastAsia"/>
          <w:b/>
          <w:sz w:val="44"/>
          <w:szCs w:val="44"/>
        </w:rPr>
        <w:t>务</w:t>
      </w:r>
    </w:p>
    <w:p w:rsidR="00F97133" w:rsidRDefault="00F97133" w:rsidP="00F97133">
      <w:pPr>
        <w:spacing w:line="220" w:lineRule="atLeast"/>
        <w:jc w:val="center"/>
        <w:rPr>
          <w:rFonts w:ascii="宋体" w:eastAsia="宋体" w:hAnsi="宋体"/>
          <w:b/>
          <w:sz w:val="44"/>
          <w:szCs w:val="44"/>
        </w:rPr>
      </w:pPr>
    </w:p>
    <w:p w:rsidR="00F97133" w:rsidRDefault="00F97133" w:rsidP="00F97133">
      <w:pPr>
        <w:spacing w:line="220" w:lineRule="atLeast"/>
        <w:jc w:val="center"/>
        <w:rPr>
          <w:rFonts w:ascii="宋体" w:eastAsia="宋体" w:hAnsi="宋体"/>
          <w:b/>
          <w:sz w:val="44"/>
          <w:szCs w:val="44"/>
        </w:rPr>
      </w:pPr>
      <w:r>
        <w:rPr>
          <w:rFonts w:ascii="宋体" w:eastAsia="宋体" w:hAnsi="宋体" w:hint="eastAsia"/>
          <w:b/>
          <w:sz w:val="44"/>
          <w:szCs w:val="44"/>
        </w:rPr>
        <w:t>文</w:t>
      </w:r>
    </w:p>
    <w:p w:rsidR="00F97133" w:rsidRDefault="00F97133" w:rsidP="00F97133">
      <w:pPr>
        <w:spacing w:line="220" w:lineRule="atLeast"/>
        <w:jc w:val="center"/>
        <w:rPr>
          <w:rFonts w:ascii="宋体" w:eastAsia="宋体" w:hAnsi="宋体"/>
          <w:b/>
          <w:sz w:val="44"/>
          <w:szCs w:val="44"/>
        </w:rPr>
      </w:pPr>
    </w:p>
    <w:p w:rsidR="00F97133" w:rsidRDefault="00F97133" w:rsidP="00F97133">
      <w:pPr>
        <w:spacing w:line="220" w:lineRule="atLeast"/>
        <w:jc w:val="center"/>
        <w:rPr>
          <w:rFonts w:ascii="宋体" w:eastAsia="宋体" w:hAnsi="宋体"/>
          <w:b/>
          <w:sz w:val="44"/>
          <w:szCs w:val="44"/>
        </w:rPr>
      </w:pPr>
      <w:r>
        <w:rPr>
          <w:rFonts w:ascii="宋体" w:eastAsia="宋体" w:hAnsi="宋体" w:hint="eastAsia"/>
          <w:b/>
          <w:sz w:val="44"/>
          <w:szCs w:val="44"/>
        </w:rPr>
        <w:t>件</w:t>
      </w:r>
    </w:p>
    <w:p w:rsidR="00F97133" w:rsidRDefault="00F97133" w:rsidP="00F97133">
      <w:pPr>
        <w:spacing w:line="220" w:lineRule="atLeast"/>
        <w:jc w:val="center"/>
        <w:rPr>
          <w:rFonts w:ascii="宋体" w:eastAsia="宋体" w:hAnsi="宋体"/>
          <w:b/>
          <w:sz w:val="28"/>
          <w:szCs w:val="28"/>
        </w:rPr>
      </w:pPr>
    </w:p>
    <w:p w:rsidR="00F97133" w:rsidRDefault="00F97133" w:rsidP="00F97133">
      <w:pPr>
        <w:spacing w:line="220" w:lineRule="atLeast"/>
        <w:jc w:val="center"/>
        <w:rPr>
          <w:rFonts w:ascii="宋体" w:eastAsia="宋体" w:hAnsi="宋体"/>
          <w:b/>
          <w:sz w:val="28"/>
          <w:szCs w:val="28"/>
        </w:rPr>
      </w:pPr>
    </w:p>
    <w:p w:rsidR="00F97133" w:rsidRDefault="00F97133" w:rsidP="00F97133">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F97133" w:rsidRDefault="00F97133" w:rsidP="00F97133">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F97133" w:rsidRDefault="00F97133" w:rsidP="00F97133">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F97133" w:rsidRDefault="00F97133">
      <w:pPr>
        <w:spacing w:line="220" w:lineRule="atLeast"/>
        <w:rPr>
          <w:rFonts w:ascii="宋体" w:eastAsia="宋体" w:hAnsi="宋体"/>
          <w:sz w:val="24"/>
          <w:szCs w:val="24"/>
        </w:rPr>
      </w:pPr>
    </w:p>
    <w:p w:rsidR="00F97133" w:rsidRDefault="00F97133">
      <w:pPr>
        <w:spacing w:line="220" w:lineRule="atLeast"/>
        <w:rPr>
          <w:rFonts w:ascii="宋体" w:eastAsia="宋体" w:hAnsi="宋体"/>
          <w:sz w:val="24"/>
          <w:szCs w:val="24"/>
        </w:rPr>
      </w:pPr>
    </w:p>
    <w:p w:rsidR="00F97133" w:rsidRDefault="00F97133">
      <w:pPr>
        <w:spacing w:line="220" w:lineRule="atLeast"/>
        <w:rPr>
          <w:rFonts w:ascii="宋体" w:eastAsia="宋体" w:hAnsi="宋体"/>
          <w:sz w:val="24"/>
          <w:szCs w:val="24"/>
        </w:rPr>
      </w:pPr>
    </w:p>
    <w:p w:rsidR="00F97133" w:rsidRDefault="00F97133">
      <w:pPr>
        <w:spacing w:line="220" w:lineRule="atLeast"/>
        <w:rPr>
          <w:rFonts w:ascii="宋体" w:eastAsia="宋体" w:hAnsi="宋体"/>
          <w:sz w:val="24"/>
          <w:szCs w:val="24"/>
        </w:rPr>
      </w:pPr>
    </w:p>
    <w:p w:rsidR="00F97133" w:rsidRDefault="00F97133">
      <w:pPr>
        <w:spacing w:line="220" w:lineRule="atLeast"/>
        <w:rPr>
          <w:rFonts w:ascii="宋体" w:eastAsia="宋体" w:hAnsi="宋体"/>
          <w:sz w:val="24"/>
          <w:szCs w:val="24"/>
        </w:rPr>
      </w:pPr>
    </w:p>
    <w:p w:rsidR="00F97133" w:rsidRDefault="00F97133">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4.1商务文件目录</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（3）投标人业绩</w:t>
      </w:r>
    </w:p>
    <w:p w:rsidR="00916E4D" w:rsidRPr="00916E4D" w:rsidRDefault="00916E4D" w:rsidP="00916E4D">
      <w:pPr>
        <w:spacing w:after="0" w:line="360" w:lineRule="auto"/>
        <w:jc w:val="both"/>
        <w:rPr>
          <w:rFonts w:ascii="宋体" w:eastAsia="宋体" w:hAnsi="宋体"/>
          <w:sz w:val="24"/>
          <w:szCs w:val="24"/>
        </w:rPr>
      </w:pPr>
      <w:r w:rsidRPr="00916E4D">
        <w:rPr>
          <w:rFonts w:ascii="宋体" w:eastAsia="宋体" w:hAnsi="宋体" w:hint="eastAsia"/>
          <w:kern w:val="10"/>
          <w:sz w:val="24"/>
          <w:szCs w:val="24"/>
        </w:rPr>
        <w:t>（</w:t>
      </w:r>
      <w:r w:rsidR="00CF6BEB">
        <w:rPr>
          <w:rFonts w:ascii="宋体" w:eastAsia="宋体" w:hAnsi="宋体" w:hint="eastAsia"/>
          <w:kern w:val="10"/>
          <w:sz w:val="24"/>
          <w:szCs w:val="24"/>
        </w:rPr>
        <w:t>4</w:t>
      </w:r>
      <w:r w:rsidRPr="00916E4D">
        <w:rPr>
          <w:rFonts w:ascii="宋体" w:eastAsia="宋体" w:hAnsi="宋体" w:hint="eastAsia"/>
          <w:kern w:val="10"/>
          <w:sz w:val="24"/>
          <w:szCs w:val="24"/>
        </w:rPr>
        <w:t>）投标人在参加投标活动前三年内，在经营活动中没有重大违法记录（提供书面声明）；没有不良行为记录（提供全国建筑市场监管公共服务平台查询记录截图</w:t>
      </w:r>
      <w:r w:rsidR="00AA3B29">
        <w:rPr>
          <w:rFonts w:ascii="宋体" w:eastAsia="宋体" w:hAnsi="宋体" w:hint="eastAsia"/>
          <w:kern w:val="10"/>
          <w:sz w:val="24"/>
          <w:szCs w:val="24"/>
        </w:rPr>
        <w:t>及信用中国查询截图</w:t>
      </w:r>
      <w:r w:rsidRPr="00916E4D">
        <w:rPr>
          <w:rFonts w:ascii="宋体" w:eastAsia="宋体" w:hAnsi="宋体" w:hint="eastAsia"/>
          <w:kern w:val="10"/>
          <w:sz w:val="24"/>
          <w:szCs w:val="24"/>
        </w:rPr>
        <w:t>）。</w:t>
      </w:r>
    </w:p>
    <w:p w:rsidR="00916E4D" w:rsidRPr="00916E4D" w:rsidRDefault="00916E4D" w:rsidP="00916E4D">
      <w:pPr>
        <w:spacing w:after="0" w:line="360" w:lineRule="auto"/>
        <w:jc w:val="both"/>
        <w:rPr>
          <w:rFonts w:ascii="宋体" w:eastAsia="宋体" w:hAnsi="宋体"/>
          <w:sz w:val="24"/>
          <w:szCs w:val="24"/>
        </w:rPr>
      </w:pPr>
      <w:r w:rsidRPr="00916E4D">
        <w:rPr>
          <w:rFonts w:ascii="宋体" w:eastAsia="宋体" w:hAnsi="宋体" w:hint="eastAsia"/>
          <w:sz w:val="24"/>
          <w:szCs w:val="24"/>
        </w:rPr>
        <w:t>（</w:t>
      </w:r>
      <w:r w:rsidR="00CF6BEB">
        <w:rPr>
          <w:rFonts w:ascii="宋体" w:eastAsia="宋体" w:hAnsi="宋体" w:hint="eastAsia"/>
          <w:sz w:val="24"/>
          <w:szCs w:val="24"/>
        </w:rPr>
        <w:t>5</w:t>
      </w:r>
      <w:r w:rsidRPr="00916E4D">
        <w:rPr>
          <w:rFonts w:ascii="宋体" w:eastAsia="宋体" w:hAnsi="宋体" w:hint="eastAsia"/>
          <w:sz w:val="24"/>
          <w:szCs w:val="24"/>
        </w:rPr>
        <w:t>）</w:t>
      </w:r>
      <w:r w:rsidRPr="00916E4D">
        <w:rPr>
          <w:rFonts w:ascii="宋体" w:eastAsia="宋体" w:hAnsi="宋体" w:hint="eastAsia"/>
          <w:kern w:val="10"/>
          <w:sz w:val="24"/>
          <w:szCs w:val="24"/>
        </w:rPr>
        <w:t>根据《关于落实</w:t>
      </w:r>
      <w:r w:rsidRPr="00916E4D">
        <w:rPr>
          <w:rFonts w:ascii="宋体" w:eastAsia="宋体" w:hAnsi="宋体"/>
          <w:kern w:val="10"/>
          <w:sz w:val="24"/>
          <w:szCs w:val="24"/>
        </w:rPr>
        <w:t>&lt;</w:t>
      </w:r>
      <w:r w:rsidRPr="00916E4D">
        <w:rPr>
          <w:rFonts w:ascii="宋体" w:eastAsia="宋体" w:hAnsi="宋体" w:hint="eastAsia"/>
          <w:kern w:val="10"/>
          <w:sz w:val="24"/>
          <w:szCs w:val="24"/>
        </w:rPr>
        <w:t>恩施州建设领域劳动者工资支付保障实施方法</w:t>
      </w:r>
      <w:r w:rsidRPr="00916E4D">
        <w:rPr>
          <w:rFonts w:ascii="宋体" w:eastAsia="宋体" w:hAnsi="宋体"/>
          <w:kern w:val="10"/>
          <w:sz w:val="24"/>
          <w:szCs w:val="24"/>
        </w:rPr>
        <w:t>&gt;</w:t>
      </w:r>
      <w:r w:rsidRPr="00916E4D">
        <w:rPr>
          <w:rFonts w:ascii="宋体" w:eastAsia="宋体" w:hAnsi="宋体" w:hint="eastAsia"/>
          <w:kern w:val="10"/>
          <w:sz w:val="24"/>
          <w:szCs w:val="24"/>
        </w:rPr>
        <w:t>相关规定的意见》的补充通知（恩施州人社函</w:t>
      </w:r>
      <w:r w:rsidRPr="00916E4D">
        <w:rPr>
          <w:rFonts w:ascii="宋体" w:eastAsia="宋体" w:hAnsi="宋体"/>
          <w:kern w:val="10"/>
          <w:sz w:val="24"/>
          <w:szCs w:val="24"/>
        </w:rPr>
        <w:t>[2017]35</w:t>
      </w:r>
      <w:r w:rsidRPr="00916E4D">
        <w:rPr>
          <w:rFonts w:ascii="宋体" w:eastAsia="宋体" w:hAnsi="宋体" w:hint="eastAsia"/>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w:t>
      </w:r>
      <w:r w:rsidR="00CF6BEB">
        <w:rPr>
          <w:rFonts w:ascii="宋体" w:eastAsia="宋体" w:hAnsi="宋体" w:hint="eastAsia"/>
          <w:sz w:val="24"/>
          <w:szCs w:val="24"/>
        </w:rPr>
        <w:t>6</w:t>
      </w:r>
      <w:r>
        <w:rPr>
          <w:rFonts w:ascii="宋体" w:eastAsia="宋体" w:hAnsi="宋体" w:hint="eastAsia"/>
          <w:sz w:val="24"/>
          <w:szCs w:val="24"/>
        </w:rPr>
        <w:t>）投标人认为需要提交的其他材料（如有）</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CF6BEB" w:rsidRDefault="00CF6BEB">
      <w:pPr>
        <w:spacing w:line="220" w:lineRule="atLeast"/>
        <w:rPr>
          <w:rFonts w:ascii="宋体" w:eastAsia="宋体" w:hAnsi="宋体"/>
          <w:sz w:val="24"/>
          <w:szCs w:val="24"/>
        </w:rPr>
      </w:pPr>
    </w:p>
    <w:p w:rsidR="00CF6BEB" w:rsidRDefault="00CF6BEB">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697184" w:rsidRDefault="00697184">
      <w:pPr>
        <w:spacing w:line="220" w:lineRule="atLeast"/>
        <w:rPr>
          <w:rFonts w:ascii="宋体" w:eastAsia="宋体" w:hAnsi="宋体"/>
          <w:sz w:val="24"/>
          <w:szCs w:val="24"/>
        </w:rPr>
      </w:pPr>
    </w:p>
    <w:p w:rsidR="00F97133" w:rsidRDefault="00F97133">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4.2法定代表人授权委托书格式</w:t>
      </w:r>
    </w:p>
    <w:p w:rsidR="005D44C1" w:rsidRDefault="0051582B">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在撤销授权的书面通知到达被授权人以前，本授权书一直有效</w:t>
      </w:r>
      <w:r>
        <w:rPr>
          <w:rFonts w:ascii="宋体" w:eastAsia="宋体" w:hAnsi="宋体" w:hint="eastAsia"/>
          <w:sz w:val="24"/>
          <w:szCs w:val="24"/>
        </w:rPr>
        <w:t>。被授权人在授权书有效期内签署的所有文件不因授权的撤销而失效。</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法定代表人签名：</w:t>
      </w:r>
    </w:p>
    <w:tbl>
      <w:tblPr>
        <w:tblStyle w:val="a7"/>
        <w:tblW w:w="0" w:type="auto"/>
        <w:tblLook w:val="04A0"/>
      </w:tblPr>
      <w:tblGrid>
        <w:gridCol w:w="4193"/>
        <w:gridCol w:w="4193"/>
      </w:tblGrid>
      <w:tr w:rsidR="001A50A5" w:rsidTr="001A50A5">
        <w:trPr>
          <w:trHeight w:val="1913"/>
        </w:trPr>
        <w:tc>
          <w:tcPr>
            <w:tcW w:w="4193" w:type="dxa"/>
            <w:vAlign w:val="center"/>
          </w:tcPr>
          <w:p w:rsidR="001A50A5" w:rsidRDefault="001A50A5" w:rsidP="001A50A5">
            <w:pPr>
              <w:spacing w:after="0" w:line="360" w:lineRule="auto"/>
              <w:jc w:val="center"/>
              <w:rPr>
                <w:rFonts w:ascii="宋体" w:eastAsia="宋体" w:hAnsi="宋体"/>
                <w:sz w:val="24"/>
                <w:szCs w:val="24"/>
              </w:rPr>
            </w:pPr>
            <w:r>
              <w:rPr>
                <w:rFonts w:ascii="宋体" w:eastAsia="宋体" w:hAnsi="宋体" w:hint="eastAsia"/>
                <w:sz w:val="24"/>
                <w:szCs w:val="24"/>
              </w:rPr>
              <w:t>法定代表人身份证正面复印件</w:t>
            </w:r>
          </w:p>
        </w:tc>
        <w:tc>
          <w:tcPr>
            <w:tcW w:w="4193" w:type="dxa"/>
            <w:vAlign w:val="center"/>
          </w:tcPr>
          <w:p w:rsidR="001A50A5" w:rsidRDefault="001A50A5" w:rsidP="001A50A5">
            <w:pPr>
              <w:spacing w:after="0" w:line="360" w:lineRule="auto"/>
              <w:jc w:val="center"/>
              <w:rPr>
                <w:rFonts w:ascii="宋体" w:eastAsia="宋体" w:hAnsi="宋体"/>
                <w:sz w:val="24"/>
                <w:szCs w:val="24"/>
              </w:rPr>
            </w:pPr>
            <w:r>
              <w:rPr>
                <w:rFonts w:ascii="宋体" w:eastAsia="宋体" w:hAnsi="宋体" w:hint="eastAsia"/>
                <w:sz w:val="24"/>
                <w:szCs w:val="24"/>
              </w:rPr>
              <w:t>法定代表人身份证反面复印件</w:t>
            </w:r>
          </w:p>
        </w:tc>
      </w:tr>
    </w:tbl>
    <w:p w:rsidR="001A50A5" w:rsidRDefault="001A50A5">
      <w:pPr>
        <w:spacing w:after="0" w:line="360" w:lineRule="auto"/>
        <w:jc w:val="both"/>
        <w:rPr>
          <w:rFonts w:ascii="宋体" w:eastAsia="宋体" w:hAnsi="宋体"/>
          <w:sz w:val="24"/>
          <w:szCs w:val="24"/>
        </w:rPr>
      </w:pPr>
    </w:p>
    <w:p w:rsidR="001A50A5" w:rsidRDefault="001A50A5">
      <w:pPr>
        <w:spacing w:after="0" w:line="360" w:lineRule="auto"/>
        <w:jc w:val="both"/>
        <w:rPr>
          <w:rFonts w:ascii="宋体" w:eastAsia="宋体" w:hAnsi="宋体"/>
          <w:sz w:val="24"/>
          <w:szCs w:val="24"/>
        </w:rPr>
      </w:pPr>
      <w:r>
        <w:rPr>
          <w:rFonts w:ascii="宋体" w:eastAsia="宋体" w:hAnsi="宋体" w:hint="eastAsia"/>
          <w:sz w:val="24"/>
          <w:szCs w:val="24"/>
        </w:rPr>
        <w:t xml:space="preserve">被授权人签名：                   </w:t>
      </w:r>
    </w:p>
    <w:tbl>
      <w:tblPr>
        <w:tblStyle w:val="a7"/>
        <w:tblW w:w="0" w:type="auto"/>
        <w:tblLook w:val="04A0"/>
      </w:tblPr>
      <w:tblGrid>
        <w:gridCol w:w="4213"/>
        <w:gridCol w:w="4213"/>
      </w:tblGrid>
      <w:tr w:rsidR="001A50A5" w:rsidTr="001A50A5">
        <w:trPr>
          <w:trHeight w:val="1925"/>
        </w:trPr>
        <w:tc>
          <w:tcPr>
            <w:tcW w:w="4213" w:type="dxa"/>
            <w:vAlign w:val="center"/>
          </w:tcPr>
          <w:p w:rsidR="001A50A5" w:rsidRDefault="001A50A5" w:rsidP="00E21AF4">
            <w:pPr>
              <w:spacing w:after="0" w:line="360" w:lineRule="auto"/>
              <w:jc w:val="center"/>
              <w:rPr>
                <w:rFonts w:ascii="宋体" w:eastAsia="宋体" w:hAnsi="宋体"/>
                <w:sz w:val="24"/>
                <w:szCs w:val="24"/>
              </w:rPr>
            </w:pPr>
            <w:r>
              <w:rPr>
                <w:rFonts w:ascii="宋体" w:eastAsia="宋体" w:hAnsi="宋体" w:hint="eastAsia"/>
                <w:sz w:val="24"/>
                <w:szCs w:val="24"/>
              </w:rPr>
              <w:t>被授权人身份证正面复印件</w:t>
            </w:r>
          </w:p>
        </w:tc>
        <w:tc>
          <w:tcPr>
            <w:tcW w:w="4213" w:type="dxa"/>
            <w:vAlign w:val="center"/>
          </w:tcPr>
          <w:p w:rsidR="001A50A5" w:rsidRDefault="001A50A5" w:rsidP="00E21AF4">
            <w:pPr>
              <w:spacing w:after="0" w:line="360" w:lineRule="auto"/>
              <w:jc w:val="center"/>
              <w:rPr>
                <w:rFonts w:ascii="宋体" w:eastAsia="宋体" w:hAnsi="宋体"/>
                <w:sz w:val="24"/>
                <w:szCs w:val="24"/>
              </w:rPr>
            </w:pPr>
            <w:r>
              <w:rPr>
                <w:rFonts w:ascii="宋体" w:eastAsia="宋体" w:hAnsi="宋体" w:hint="eastAsia"/>
                <w:sz w:val="24"/>
                <w:szCs w:val="24"/>
              </w:rPr>
              <w:t>被授权人身份证反面复印件</w:t>
            </w:r>
          </w:p>
        </w:tc>
      </w:tr>
    </w:tbl>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3证明投标人合格的资格文件，包括：</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AC2E49" w:rsidRPr="000C5D8B" w:rsidRDefault="0051582B" w:rsidP="00AC2E4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000C5D8B" w:rsidRPr="000C5D8B">
        <w:rPr>
          <w:rFonts w:ascii="宋体" w:eastAsia="宋体" w:hAnsi="宋体" w:hint="eastAsia"/>
          <w:sz w:val="24"/>
          <w:szCs w:val="24"/>
        </w:rPr>
        <w:t>同时具有中华人民共和国国土资源部颁发的地质灾害防治勘察乙级及以上资质和地质灾害防治设计乙级及以上资质</w:t>
      </w:r>
      <w:r w:rsidR="00AC2E49" w:rsidRPr="000C5D8B">
        <w:rPr>
          <w:rFonts w:ascii="宋体" w:eastAsia="宋体" w:hAnsi="宋体" w:cs="宋体" w:hint="eastAsia"/>
          <w:sz w:val="24"/>
          <w:szCs w:val="24"/>
        </w:rPr>
        <w:t>；</w:t>
      </w:r>
    </w:p>
    <w:p w:rsidR="00A86991" w:rsidRDefault="00AC2E49" w:rsidP="00AC2E49">
      <w:pPr>
        <w:spacing w:after="0" w:line="360" w:lineRule="auto"/>
        <w:jc w:val="both"/>
        <w:rPr>
          <w:rFonts w:asciiTheme="minorEastAsia" w:eastAsiaTheme="minorEastAsia" w:hAnsiTheme="minorEastAsia"/>
          <w:sz w:val="24"/>
          <w:szCs w:val="24"/>
        </w:rPr>
      </w:pPr>
      <w:r w:rsidRPr="00A86991">
        <w:rPr>
          <w:rFonts w:asciiTheme="minorEastAsia" w:eastAsiaTheme="minorEastAsia" w:hAnsiTheme="minorEastAsia" w:hint="eastAsia"/>
          <w:sz w:val="24"/>
          <w:szCs w:val="24"/>
        </w:rPr>
        <w:t>（3）项目负责人应具备</w:t>
      </w:r>
      <w:r w:rsidR="00AA3B29">
        <w:rPr>
          <w:rFonts w:asciiTheme="minorEastAsia" w:eastAsiaTheme="minorEastAsia" w:hAnsiTheme="minorEastAsia" w:hint="eastAsia"/>
          <w:sz w:val="24"/>
          <w:szCs w:val="24"/>
        </w:rPr>
        <w:t>工程地质</w:t>
      </w:r>
      <w:r w:rsidR="006A30CA">
        <w:rPr>
          <w:rFonts w:asciiTheme="minorEastAsia" w:eastAsiaTheme="minorEastAsia" w:hAnsiTheme="minorEastAsia" w:hint="eastAsia"/>
          <w:sz w:val="24"/>
          <w:szCs w:val="24"/>
        </w:rPr>
        <w:t>勘察高级工程师</w:t>
      </w:r>
      <w:r w:rsidRPr="00A86991">
        <w:rPr>
          <w:rFonts w:asciiTheme="minorEastAsia" w:eastAsiaTheme="minorEastAsia" w:hAnsiTheme="minorEastAsia" w:hint="eastAsia"/>
          <w:sz w:val="24"/>
          <w:szCs w:val="24"/>
        </w:rPr>
        <w:t>证书</w:t>
      </w:r>
      <w:r w:rsidR="00CF6BEB">
        <w:rPr>
          <w:rFonts w:asciiTheme="minorEastAsia" w:eastAsiaTheme="minorEastAsia" w:hAnsiTheme="minorEastAsia" w:hint="eastAsia"/>
          <w:sz w:val="24"/>
          <w:szCs w:val="24"/>
        </w:rPr>
        <w:t>或注册岩土工程师证书</w:t>
      </w:r>
      <w:r w:rsidR="00A86991">
        <w:rPr>
          <w:rFonts w:asciiTheme="minorEastAsia" w:eastAsiaTheme="minorEastAsia" w:hAnsiTheme="minorEastAsia" w:hint="eastAsia"/>
          <w:sz w:val="24"/>
          <w:szCs w:val="24"/>
        </w:rPr>
        <w:t>；</w:t>
      </w:r>
    </w:p>
    <w:p w:rsidR="005D44C1" w:rsidRPr="00A86991" w:rsidRDefault="0051582B" w:rsidP="00AC2E49">
      <w:pPr>
        <w:spacing w:after="0" w:line="360" w:lineRule="auto"/>
        <w:jc w:val="both"/>
        <w:rPr>
          <w:rFonts w:asciiTheme="minorEastAsia" w:eastAsiaTheme="minorEastAsia" w:hAnsiTheme="minorEastAsia"/>
          <w:sz w:val="24"/>
          <w:szCs w:val="24"/>
        </w:rPr>
      </w:pPr>
      <w:r>
        <w:rPr>
          <w:rFonts w:ascii="宋体" w:eastAsia="宋体" w:hAnsi="宋体" w:hint="eastAsia"/>
          <w:sz w:val="24"/>
          <w:szCs w:val="24"/>
        </w:rPr>
        <w:t>（</w:t>
      </w:r>
      <w:r w:rsidR="0094733D">
        <w:rPr>
          <w:rFonts w:ascii="宋体" w:eastAsia="宋体" w:hAnsi="宋体" w:hint="eastAsia"/>
          <w:sz w:val="24"/>
          <w:szCs w:val="24"/>
        </w:rPr>
        <w:t>4</w:t>
      </w:r>
      <w:r>
        <w:rPr>
          <w:rFonts w:ascii="宋体" w:eastAsia="宋体" w:hAnsi="宋体" w:hint="eastAsia"/>
          <w:sz w:val="24"/>
          <w:szCs w:val="24"/>
        </w:rPr>
        <w:t>）</w:t>
      </w:r>
      <w:r w:rsidR="00697184">
        <w:rPr>
          <w:rFonts w:ascii="宋体" w:eastAsia="宋体" w:hAnsi="宋体" w:hint="eastAsia"/>
          <w:sz w:val="24"/>
          <w:szCs w:val="24"/>
        </w:rPr>
        <w:t>无犯罪记录告知函</w:t>
      </w:r>
      <w:r>
        <w:rPr>
          <w:rFonts w:ascii="宋体" w:eastAsia="宋体" w:hAnsi="宋体" w:hint="eastAsia"/>
          <w:sz w:val="24"/>
          <w:szCs w:val="24"/>
        </w:rPr>
        <w:t>；</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1A50A5" w:rsidRDefault="001A50A5">
      <w:pPr>
        <w:spacing w:after="0" w:line="360" w:lineRule="auto"/>
        <w:jc w:val="both"/>
        <w:rPr>
          <w:rFonts w:ascii="宋体" w:eastAsia="宋体" w:hAnsi="宋体"/>
          <w:sz w:val="24"/>
          <w:szCs w:val="24"/>
        </w:rPr>
      </w:pPr>
    </w:p>
    <w:p w:rsidR="001A50A5" w:rsidRDefault="001A50A5">
      <w:pPr>
        <w:spacing w:after="0" w:line="360" w:lineRule="auto"/>
        <w:jc w:val="both"/>
        <w:rPr>
          <w:rFonts w:ascii="宋体" w:eastAsia="宋体" w:hAnsi="宋体"/>
          <w:sz w:val="24"/>
          <w:szCs w:val="24"/>
        </w:rPr>
      </w:pPr>
    </w:p>
    <w:p w:rsidR="001A50A5" w:rsidRDefault="001A50A5">
      <w:pPr>
        <w:spacing w:after="0" w:line="360" w:lineRule="auto"/>
        <w:jc w:val="both"/>
        <w:rPr>
          <w:rFonts w:ascii="宋体" w:eastAsia="宋体" w:hAnsi="宋体"/>
          <w:sz w:val="24"/>
          <w:szCs w:val="24"/>
        </w:rPr>
      </w:pPr>
    </w:p>
    <w:p w:rsidR="001A50A5" w:rsidRDefault="001A50A5">
      <w:pPr>
        <w:spacing w:after="0" w:line="360" w:lineRule="auto"/>
        <w:jc w:val="both"/>
        <w:rPr>
          <w:rFonts w:ascii="宋体" w:eastAsia="宋体" w:hAnsi="宋体"/>
          <w:sz w:val="24"/>
          <w:szCs w:val="24"/>
        </w:rPr>
      </w:pPr>
    </w:p>
    <w:p w:rsidR="001A50A5" w:rsidRDefault="001A50A5">
      <w:pPr>
        <w:spacing w:after="0" w:line="360" w:lineRule="auto"/>
        <w:jc w:val="both"/>
        <w:rPr>
          <w:rFonts w:ascii="宋体" w:eastAsia="宋体" w:hAnsi="宋体"/>
          <w:sz w:val="24"/>
          <w:szCs w:val="24"/>
        </w:rPr>
      </w:pPr>
    </w:p>
    <w:p w:rsidR="001A50A5" w:rsidRDefault="001A50A5">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Pr>
          <w:rFonts w:ascii="宋体" w:eastAsia="宋体" w:hAnsi="宋体" w:hint="eastAsia"/>
          <w:sz w:val="24"/>
          <w:szCs w:val="24"/>
        </w:rPr>
        <w:t>4投标人业绩。</w:t>
      </w:r>
      <w:r w:rsidR="00CF6BEB">
        <w:rPr>
          <w:rFonts w:ascii="宋体" w:eastAsia="宋体" w:hAnsi="宋体" w:hint="eastAsia"/>
          <w:sz w:val="24"/>
          <w:szCs w:val="24"/>
        </w:rPr>
        <w:t>近三年</w:t>
      </w:r>
      <w:r>
        <w:rPr>
          <w:rFonts w:ascii="宋体" w:eastAsia="宋体" w:hAnsi="宋体" w:hint="eastAsia"/>
          <w:sz w:val="24"/>
          <w:szCs w:val="24"/>
        </w:rPr>
        <w:t>承接的类似项目业绩（格式自拟）</w:t>
      </w:r>
    </w:p>
    <w:p w:rsidR="00916E4D" w:rsidRPr="00916E4D" w:rsidRDefault="00D5611D" w:rsidP="00916E4D">
      <w:pPr>
        <w:spacing w:after="0" w:line="360" w:lineRule="auto"/>
        <w:jc w:val="both"/>
        <w:rPr>
          <w:rFonts w:ascii="宋体" w:eastAsia="宋体" w:hAnsi="宋体"/>
          <w:sz w:val="24"/>
          <w:szCs w:val="24"/>
        </w:rPr>
      </w:pPr>
      <w:r>
        <w:rPr>
          <w:rFonts w:ascii="宋体" w:eastAsia="宋体" w:hAnsi="宋体" w:hint="eastAsia"/>
          <w:kern w:val="10"/>
          <w:sz w:val="24"/>
          <w:szCs w:val="24"/>
        </w:rPr>
        <w:t>4.</w:t>
      </w:r>
      <w:r w:rsidR="00CF6BEB">
        <w:rPr>
          <w:rFonts w:ascii="宋体" w:eastAsia="宋体" w:hAnsi="宋体" w:hint="eastAsia"/>
          <w:kern w:val="10"/>
          <w:sz w:val="24"/>
          <w:szCs w:val="24"/>
        </w:rPr>
        <w:t>5</w:t>
      </w:r>
      <w:r w:rsidR="00916E4D" w:rsidRPr="00916E4D">
        <w:rPr>
          <w:rFonts w:ascii="宋体" w:eastAsia="宋体" w:hAnsi="宋体" w:hint="eastAsia"/>
          <w:kern w:val="10"/>
          <w:sz w:val="24"/>
          <w:szCs w:val="24"/>
        </w:rPr>
        <w:t>投标人在参加投标活动前三年内，在经营活动中没有重大违法记录</w:t>
      </w:r>
      <w:r>
        <w:rPr>
          <w:rFonts w:ascii="宋体" w:eastAsia="宋体" w:hAnsi="宋体" w:hint="eastAsia"/>
          <w:kern w:val="10"/>
          <w:sz w:val="24"/>
          <w:szCs w:val="24"/>
        </w:rPr>
        <w:t>的</w:t>
      </w:r>
      <w:r w:rsidR="00916E4D" w:rsidRPr="00916E4D">
        <w:rPr>
          <w:rFonts w:ascii="宋体" w:eastAsia="宋体" w:hAnsi="宋体" w:hint="eastAsia"/>
          <w:kern w:val="10"/>
          <w:sz w:val="24"/>
          <w:szCs w:val="24"/>
        </w:rPr>
        <w:t>书面声明；全国建筑市场监管公共服务平台</w:t>
      </w:r>
      <w:r>
        <w:rPr>
          <w:rFonts w:ascii="宋体" w:eastAsia="宋体" w:hAnsi="宋体" w:hint="eastAsia"/>
          <w:kern w:val="10"/>
          <w:sz w:val="24"/>
          <w:szCs w:val="24"/>
        </w:rPr>
        <w:t>诚信信息中</w:t>
      </w:r>
      <w:r w:rsidR="00916E4D" w:rsidRPr="00916E4D">
        <w:rPr>
          <w:rFonts w:ascii="宋体" w:eastAsia="宋体" w:hAnsi="宋体" w:hint="eastAsia"/>
          <w:kern w:val="10"/>
          <w:sz w:val="24"/>
          <w:szCs w:val="24"/>
        </w:rPr>
        <w:t>查询</w:t>
      </w:r>
      <w:r>
        <w:rPr>
          <w:rFonts w:ascii="宋体" w:eastAsia="宋体" w:hAnsi="宋体" w:hint="eastAsia"/>
          <w:kern w:val="10"/>
          <w:sz w:val="24"/>
          <w:szCs w:val="24"/>
        </w:rPr>
        <w:t>的</w:t>
      </w:r>
      <w:r w:rsidRPr="00916E4D">
        <w:rPr>
          <w:rFonts w:ascii="宋体" w:eastAsia="宋体" w:hAnsi="宋体" w:hint="eastAsia"/>
          <w:kern w:val="10"/>
          <w:sz w:val="24"/>
          <w:szCs w:val="24"/>
        </w:rPr>
        <w:t>不良行为</w:t>
      </w:r>
      <w:r w:rsidR="00916E4D" w:rsidRPr="00916E4D">
        <w:rPr>
          <w:rFonts w:ascii="宋体" w:eastAsia="宋体" w:hAnsi="宋体" w:hint="eastAsia"/>
          <w:kern w:val="10"/>
          <w:sz w:val="24"/>
          <w:szCs w:val="24"/>
        </w:rPr>
        <w:t>记录截图</w:t>
      </w:r>
      <w:r w:rsidR="00AA3B29">
        <w:rPr>
          <w:rFonts w:ascii="宋体" w:eastAsia="宋体" w:hAnsi="宋体" w:hint="eastAsia"/>
          <w:kern w:val="10"/>
          <w:sz w:val="24"/>
          <w:szCs w:val="24"/>
        </w:rPr>
        <w:t>及信用中国查询截图</w:t>
      </w:r>
      <w:r w:rsidR="00916E4D" w:rsidRPr="00916E4D">
        <w:rPr>
          <w:rFonts w:ascii="宋体" w:eastAsia="宋体" w:hAnsi="宋体" w:hint="eastAsia"/>
          <w:kern w:val="10"/>
          <w:sz w:val="24"/>
          <w:szCs w:val="24"/>
        </w:rPr>
        <w:t>。</w:t>
      </w:r>
    </w:p>
    <w:p w:rsidR="00916E4D" w:rsidRDefault="00D5611D">
      <w:pPr>
        <w:spacing w:after="0" w:line="360" w:lineRule="auto"/>
        <w:jc w:val="both"/>
        <w:rPr>
          <w:rFonts w:ascii="宋体" w:eastAsia="宋体" w:hAnsi="宋体"/>
          <w:sz w:val="24"/>
          <w:szCs w:val="24"/>
        </w:rPr>
      </w:pPr>
      <w:r>
        <w:rPr>
          <w:rFonts w:ascii="宋体" w:eastAsia="宋体" w:hAnsi="宋体" w:hint="eastAsia"/>
          <w:sz w:val="24"/>
          <w:szCs w:val="24"/>
        </w:rPr>
        <w:t>4.</w:t>
      </w:r>
      <w:r w:rsidR="00CF6BEB">
        <w:rPr>
          <w:rFonts w:ascii="宋体" w:eastAsia="宋体" w:hAnsi="宋体" w:hint="eastAsia"/>
          <w:sz w:val="24"/>
          <w:szCs w:val="24"/>
        </w:rPr>
        <w:t>6</w:t>
      </w:r>
      <w:r w:rsidR="0094733D">
        <w:rPr>
          <w:rFonts w:ascii="宋体" w:eastAsia="宋体" w:hAnsi="宋体" w:hint="eastAsia"/>
          <w:kern w:val="10"/>
          <w:sz w:val="24"/>
          <w:szCs w:val="24"/>
        </w:rPr>
        <w:t>不拖欠农民工工资</w:t>
      </w:r>
      <w:r w:rsidR="00916E4D" w:rsidRPr="00916E4D">
        <w:rPr>
          <w:rFonts w:ascii="宋体" w:eastAsia="宋体" w:hAnsi="宋体" w:hint="eastAsia"/>
          <w:kern w:val="10"/>
          <w:sz w:val="24"/>
          <w:szCs w:val="24"/>
        </w:rPr>
        <w:t>承诺</w:t>
      </w:r>
      <w:r w:rsidR="0094733D">
        <w:rPr>
          <w:rFonts w:ascii="宋体" w:eastAsia="宋体" w:hAnsi="宋体" w:hint="eastAsia"/>
          <w:kern w:val="10"/>
          <w:sz w:val="24"/>
          <w:szCs w:val="24"/>
        </w:rPr>
        <w:t>书</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00CF6BEB">
        <w:rPr>
          <w:rFonts w:ascii="宋体" w:eastAsia="宋体" w:hAnsi="宋体" w:hint="eastAsia"/>
          <w:sz w:val="24"/>
          <w:szCs w:val="24"/>
        </w:rPr>
        <w:t>7</w:t>
      </w:r>
      <w:r>
        <w:rPr>
          <w:rFonts w:ascii="宋体" w:eastAsia="宋体" w:hAnsi="宋体" w:hint="eastAsia"/>
          <w:sz w:val="24"/>
          <w:szCs w:val="24"/>
        </w:rPr>
        <w:t>投标人认为需要提交的其他材料（如有）</w:t>
      </w:r>
    </w:p>
    <w:p w:rsidR="005D44C1" w:rsidRDefault="005D44C1">
      <w:pPr>
        <w:spacing w:after="0" w:line="360" w:lineRule="auto"/>
        <w:jc w:val="both"/>
        <w:rPr>
          <w:rFonts w:ascii="宋体" w:eastAsia="宋体" w:hAnsi="宋体"/>
          <w:sz w:val="24"/>
          <w:szCs w:val="24"/>
        </w:rPr>
      </w:pPr>
    </w:p>
    <w:p w:rsidR="0094733D" w:rsidRDefault="0094733D" w:rsidP="0094733D">
      <w:pPr>
        <w:spacing w:after="0" w:line="360" w:lineRule="auto"/>
        <w:jc w:val="both"/>
        <w:rPr>
          <w:rFonts w:ascii="宋体" w:eastAsia="宋体" w:hAnsi="宋体"/>
          <w:sz w:val="24"/>
          <w:szCs w:val="24"/>
        </w:rPr>
      </w:pPr>
      <w:r>
        <w:rPr>
          <w:rFonts w:ascii="宋体" w:eastAsia="宋体" w:hAnsi="宋体" w:hint="eastAsia"/>
          <w:sz w:val="24"/>
          <w:szCs w:val="24"/>
        </w:rPr>
        <w:t>注：以上材料中谈判文件规定需在开标会上提供原件的，除在响应文件中提供相关材料复印件以外，还需在开标会上提供原件。</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CF6BEB" w:rsidRDefault="00CF6BEB">
      <w:pPr>
        <w:spacing w:after="0" w:line="360" w:lineRule="auto"/>
        <w:jc w:val="both"/>
        <w:rPr>
          <w:rFonts w:ascii="宋体" w:eastAsia="宋体" w:hAnsi="宋体"/>
          <w:sz w:val="24"/>
          <w:szCs w:val="24"/>
        </w:rPr>
      </w:pPr>
    </w:p>
    <w:p w:rsidR="00CF6BEB" w:rsidRDefault="00CF6BEB">
      <w:pPr>
        <w:spacing w:after="0" w:line="360" w:lineRule="auto"/>
        <w:jc w:val="both"/>
        <w:rPr>
          <w:rFonts w:ascii="宋体" w:eastAsia="宋体" w:hAnsi="宋体"/>
          <w:sz w:val="24"/>
          <w:szCs w:val="24"/>
        </w:rPr>
      </w:pPr>
    </w:p>
    <w:p w:rsidR="00C656FE" w:rsidRDefault="00C656FE">
      <w:pPr>
        <w:spacing w:after="0" w:line="360" w:lineRule="auto"/>
        <w:jc w:val="both"/>
        <w:rPr>
          <w:rFonts w:ascii="宋体" w:eastAsia="宋体" w:hAnsi="宋体"/>
          <w:sz w:val="24"/>
          <w:szCs w:val="24"/>
        </w:rPr>
      </w:pPr>
      <w:bookmarkStart w:id="41" w:name="_GoBack"/>
      <w:bookmarkEnd w:id="41"/>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lastRenderedPageBreak/>
        <w:t>5.技术文件</w:t>
      </w:r>
      <w:r w:rsidR="001A50A5">
        <w:rPr>
          <w:rFonts w:ascii="宋体" w:eastAsia="宋体" w:hAnsi="宋体" w:hint="eastAsia"/>
          <w:sz w:val="24"/>
          <w:szCs w:val="24"/>
        </w:rPr>
        <w:t>封面</w:t>
      </w:r>
      <w:r>
        <w:rPr>
          <w:rFonts w:ascii="宋体" w:eastAsia="宋体" w:hAnsi="宋体" w:hint="eastAsia"/>
          <w:sz w:val="24"/>
          <w:szCs w:val="24"/>
        </w:rPr>
        <w:t>格式</w:t>
      </w:r>
    </w:p>
    <w:p w:rsidR="001A50A5" w:rsidRDefault="001A50A5" w:rsidP="001A50A5">
      <w:pPr>
        <w:spacing w:line="220" w:lineRule="atLeast"/>
        <w:jc w:val="center"/>
        <w:rPr>
          <w:rFonts w:ascii="宋体" w:eastAsia="宋体" w:hAnsi="宋体"/>
          <w:b/>
          <w:sz w:val="32"/>
          <w:szCs w:val="32"/>
        </w:rPr>
      </w:pPr>
      <w:r>
        <w:rPr>
          <w:rFonts w:ascii="宋体" w:eastAsia="宋体" w:hAnsi="宋体" w:hint="eastAsia"/>
          <w:b/>
          <w:sz w:val="32"/>
          <w:szCs w:val="32"/>
        </w:rPr>
        <w:t>恩施大峡谷旅游风景区危岩调查与防治项目勘察设计项目</w:t>
      </w:r>
    </w:p>
    <w:p w:rsidR="001A50A5" w:rsidRDefault="001A50A5" w:rsidP="001A50A5">
      <w:pPr>
        <w:spacing w:line="220" w:lineRule="atLeast"/>
        <w:jc w:val="center"/>
        <w:rPr>
          <w:rFonts w:ascii="宋体" w:eastAsia="宋体" w:hAnsi="宋体"/>
          <w:b/>
          <w:sz w:val="32"/>
          <w:szCs w:val="28"/>
        </w:rPr>
      </w:pPr>
      <w:r>
        <w:rPr>
          <w:rFonts w:ascii="宋体" w:eastAsia="宋体" w:hAnsi="宋体" w:hint="eastAsia"/>
          <w:b/>
          <w:sz w:val="32"/>
          <w:szCs w:val="28"/>
        </w:rPr>
        <w:t>竞争性谈判响应文件</w:t>
      </w:r>
    </w:p>
    <w:p w:rsidR="001A50A5" w:rsidRDefault="001A50A5" w:rsidP="001A50A5">
      <w:pPr>
        <w:spacing w:line="220" w:lineRule="atLeast"/>
        <w:jc w:val="center"/>
        <w:rPr>
          <w:rFonts w:ascii="宋体" w:eastAsia="宋体" w:hAnsi="宋体"/>
          <w:b/>
          <w:sz w:val="44"/>
          <w:szCs w:val="44"/>
        </w:rPr>
      </w:pPr>
    </w:p>
    <w:p w:rsidR="001A50A5" w:rsidRDefault="001A50A5" w:rsidP="001A50A5">
      <w:pPr>
        <w:spacing w:line="220" w:lineRule="atLeast"/>
        <w:jc w:val="center"/>
        <w:rPr>
          <w:rFonts w:ascii="宋体" w:eastAsia="宋体" w:hAnsi="宋体"/>
          <w:b/>
          <w:sz w:val="44"/>
          <w:szCs w:val="44"/>
        </w:rPr>
      </w:pPr>
      <w:r>
        <w:rPr>
          <w:rFonts w:ascii="宋体" w:eastAsia="宋体" w:hAnsi="宋体" w:hint="eastAsia"/>
          <w:b/>
          <w:sz w:val="44"/>
          <w:szCs w:val="44"/>
        </w:rPr>
        <w:t>技</w:t>
      </w:r>
    </w:p>
    <w:p w:rsidR="001A50A5" w:rsidRDefault="001A50A5" w:rsidP="001A50A5">
      <w:pPr>
        <w:spacing w:line="220" w:lineRule="atLeast"/>
        <w:jc w:val="center"/>
        <w:rPr>
          <w:rFonts w:ascii="宋体" w:eastAsia="宋体" w:hAnsi="宋体"/>
          <w:b/>
          <w:sz w:val="44"/>
          <w:szCs w:val="44"/>
        </w:rPr>
      </w:pPr>
    </w:p>
    <w:p w:rsidR="001A50A5" w:rsidRDefault="001A50A5" w:rsidP="001A50A5">
      <w:pPr>
        <w:spacing w:line="220" w:lineRule="atLeast"/>
        <w:jc w:val="center"/>
        <w:rPr>
          <w:rFonts w:ascii="宋体" w:eastAsia="宋体" w:hAnsi="宋体"/>
          <w:b/>
          <w:sz w:val="44"/>
          <w:szCs w:val="44"/>
        </w:rPr>
      </w:pPr>
      <w:r>
        <w:rPr>
          <w:rFonts w:ascii="宋体" w:eastAsia="宋体" w:hAnsi="宋体" w:hint="eastAsia"/>
          <w:b/>
          <w:sz w:val="44"/>
          <w:szCs w:val="44"/>
        </w:rPr>
        <w:t>术</w:t>
      </w:r>
    </w:p>
    <w:p w:rsidR="001A50A5" w:rsidRDefault="001A50A5" w:rsidP="001A50A5">
      <w:pPr>
        <w:spacing w:line="220" w:lineRule="atLeast"/>
        <w:jc w:val="center"/>
        <w:rPr>
          <w:rFonts w:ascii="宋体" w:eastAsia="宋体" w:hAnsi="宋体"/>
          <w:b/>
          <w:sz w:val="44"/>
          <w:szCs w:val="44"/>
        </w:rPr>
      </w:pPr>
    </w:p>
    <w:p w:rsidR="001A50A5" w:rsidRDefault="001A50A5" w:rsidP="001A50A5">
      <w:pPr>
        <w:spacing w:line="220" w:lineRule="atLeast"/>
        <w:jc w:val="center"/>
        <w:rPr>
          <w:rFonts w:ascii="宋体" w:eastAsia="宋体" w:hAnsi="宋体"/>
          <w:b/>
          <w:sz w:val="44"/>
          <w:szCs w:val="44"/>
        </w:rPr>
      </w:pPr>
      <w:r>
        <w:rPr>
          <w:rFonts w:ascii="宋体" w:eastAsia="宋体" w:hAnsi="宋体" w:hint="eastAsia"/>
          <w:b/>
          <w:sz w:val="44"/>
          <w:szCs w:val="44"/>
        </w:rPr>
        <w:t>文</w:t>
      </w:r>
    </w:p>
    <w:p w:rsidR="001A50A5" w:rsidRDefault="001A50A5" w:rsidP="001A50A5">
      <w:pPr>
        <w:spacing w:line="220" w:lineRule="atLeast"/>
        <w:jc w:val="center"/>
        <w:rPr>
          <w:rFonts w:ascii="宋体" w:eastAsia="宋体" w:hAnsi="宋体"/>
          <w:b/>
          <w:sz w:val="44"/>
          <w:szCs w:val="44"/>
        </w:rPr>
      </w:pPr>
    </w:p>
    <w:p w:rsidR="001A50A5" w:rsidRDefault="001A50A5" w:rsidP="001A50A5">
      <w:pPr>
        <w:spacing w:line="220" w:lineRule="atLeast"/>
        <w:jc w:val="center"/>
        <w:rPr>
          <w:rFonts w:ascii="宋体" w:eastAsia="宋体" w:hAnsi="宋体"/>
          <w:b/>
          <w:sz w:val="44"/>
          <w:szCs w:val="44"/>
        </w:rPr>
      </w:pPr>
      <w:r>
        <w:rPr>
          <w:rFonts w:ascii="宋体" w:eastAsia="宋体" w:hAnsi="宋体" w:hint="eastAsia"/>
          <w:b/>
          <w:sz w:val="44"/>
          <w:szCs w:val="44"/>
        </w:rPr>
        <w:t>件</w:t>
      </w:r>
    </w:p>
    <w:p w:rsidR="001A50A5" w:rsidRDefault="001A50A5" w:rsidP="001A50A5">
      <w:pPr>
        <w:spacing w:line="220" w:lineRule="atLeast"/>
        <w:jc w:val="center"/>
        <w:rPr>
          <w:rFonts w:ascii="宋体" w:eastAsia="宋体" w:hAnsi="宋体"/>
          <w:b/>
          <w:sz w:val="28"/>
          <w:szCs w:val="28"/>
        </w:rPr>
      </w:pPr>
    </w:p>
    <w:p w:rsidR="001A50A5" w:rsidRDefault="001A50A5" w:rsidP="001A50A5">
      <w:pPr>
        <w:spacing w:line="220" w:lineRule="atLeast"/>
        <w:jc w:val="center"/>
        <w:rPr>
          <w:rFonts w:ascii="宋体" w:eastAsia="宋体" w:hAnsi="宋体"/>
          <w:b/>
          <w:sz w:val="28"/>
          <w:szCs w:val="28"/>
        </w:rPr>
      </w:pPr>
    </w:p>
    <w:p w:rsidR="001A50A5" w:rsidRDefault="001A50A5" w:rsidP="001A50A5">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1A50A5" w:rsidRDefault="001A50A5" w:rsidP="001A50A5">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1A50A5" w:rsidRDefault="001A50A5" w:rsidP="001A50A5">
      <w:pPr>
        <w:spacing w:after="0" w:line="360" w:lineRule="auto"/>
        <w:rPr>
          <w:rFonts w:ascii="宋体" w:eastAsia="宋体" w:hAnsi="宋体"/>
          <w:sz w:val="24"/>
          <w:szCs w:val="24"/>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1A50A5" w:rsidRDefault="001A50A5">
      <w:pPr>
        <w:spacing w:after="0" w:line="360" w:lineRule="auto"/>
        <w:rPr>
          <w:rFonts w:ascii="宋体" w:eastAsia="宋体" w:hAnsi="宋体"/>
          <w:sz w:val="24"/>
          <w:szCs w:val="24"/>
        </w:rPr>
      </w:pPr>
    </w:p>
    <w:p w:rsidR="001A50A5" w:rsidRDefault="001A50A5">
      <w:pPr>
        <w:spacing w:after="0" w:line="360" w:lineRule="auto"/>
        <w:rPr>
          <w:rFonts w:ascii="宋体" w:eastAsia="宋体" w:hAnsi="宋体"/>
          <w:sz w:val="24"/>
          <w:szCs w:val="24"/>
        </w:rPr>
      </w:pPr>
    </w:p>
    <w:p w:rsidR="001A50A5" w:rsidRDefault="001A50A5">
      <w:pPr>
        <w:spacing w:after="0" w:line="360" w:lineRule="auto"/>
        <w:rPr>
          <w:rFonts w:ascii="宋体" w:eastAsia="宋体" w:hAnsi="宋体"/>
          <w:sz w:val="24"/>
          <w:szCs w:val="24"/>
        </w:rPr>
      </w:pPr>
    </w:p>
    <w:p w:rsidR="001A50A5" w:rsidRDefault="001A50A5">
      <w:pPr>
        <w:spacing w:after="0" w:line="360" w:lineRule="auto"/>
        <w:rPr>
          <w:rFonts w:ascii="宋体" w:eastAsia="宋体" w:hAnsi="宋体"/>
          <w:sz w:val="24"/>
          <w:szCs w:val="24"/>
        </w:rPr>
      </w:pPr>
    </w:p>
    <w:p w:rsidR="001A50A5" w:rsidRDefault="001A50A5">
      <w:pPr>
        <w:spacing w:after="0" w:line="360" w:lineRule="auto"/>
        <w:rPr>
          <w:rFonts w:ascii="宋体" w:eastAsia="宋体" w:hAnsi="宋体"/>
          <w:sz w:val="24"/>
          <w:szCs w:val="24"/>
        </w:rPr>
      </w:pPr>
    </w:p>
    <w:p w:rsidR="001A50A5" w:rsidRDefault="001A50A5">
      <w:pPr>
        <w:spacing w:after="0" w:line="360" w:lineRule="auto"/>
        <w:rPr>
          <w:rFonts w:ascii="宋体" w:eastAsia="宋体" w:hAnsi="宋体"/>
          <w:sz w:val="24"/>
          <w:szCs w:val="24"/>
        </w:rPr>
      </w:pPr>
    </w:p>
    <w:p w:rsidR="001A50A5" w:rsidRDefault="001A50A5">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5.1技术文件目录</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（1）机构设置及主要人员情况介绍（格式自拟）；</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6A30CA">
        <w:rPr>
          <w:rFonts w:asciiTheme="minorEastAsia" w:eastAsiaTheme="minorEastAsia" w:hAnsiTheme="minorEastAsia" w:hint="eastAsia"/>
          <w:sz w:val="24"/>
          <w:szCs w:val="24"/>
        </w:rPr>
        <w:t>勘察</w:t>
      </w:r>
      <w:r w:rsidR="00CF6BEB">
        <w:rPr>
          <w:rFonts w:asciiTheme="minorEastAsia" w:eastAsiaTheme="minorEastAsia" w:hAnsiTheme="minorEastAsia" w:hint="eastAsia"/>
          <w:sz w:val="24"/>
          <w:szCs w:val="24"/>
        </w:rPr>
        <w:t>设计</w:t>
      </w:r>
      <w:r>
        <w:rPr>
          <w:rFonts w:asciiTheme="minorEastAsia" w:eastAsiaTheme="minorEastAsia" w:hAnsiTheme="minorEastAsia" w:hint="eastAsia"/>
          <w:sz w:val="24"/>
          <w:szCs w:val="24"/>
        </w:rPr>
        <w:t xml:space="preserve">方案（格式自拟）； </w:t>
      </w:r>
    </w:p>
    <w:p w:rsidR="005D44C1" w:rsidRDefault="0051582B">
      <w:pPr>
        <w:spacing w:after="0" w:line="360" w:lineRule="auto"/>
        <w:rPr>
          <w:rFonts w:ascii="宋体" w:eastAsia="宋体" w:hAnsi="宋体"/>
          <w:sz w:val="24"/>
          <w:szCs w:val="24"/>
        </w:rPr>
      </w:pPr>
      <w:r>
        <w:rPr>
          <w:rFonts w:asciiTheme="minorEastAsia" w:eastAsiaTheme="minorEastAsia" w:hAnsiTheme="minorEastAsia" w:hint="eastAsia"/>
          <w:sz w:val="24"/>
          <w:szCs w:val="24"/>
        </w:rPr>
        <w:t>（3）投标人需要说明的其他文件和说明（如有）。</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5.2</w:t>
      </w:r>
      <w:r w:rsidR="006A30CA">
        <w:rPr>
          <w:rFonts w:ascii="宋体" w:eastAsia="宋体" w:hAnsi="宋体" w:hint="eastAsia"/>
          <w:sz w:val="24"/>
          <w:szCs w:val="24"/>
        </w:rPr>
        <w:t>勘察</w:t>
      </w:r>
      <w:r w:rsidR="00CF6BEB">
        <w:rPr>
          <w:rFonts w:ascii="宋体" w:eastAsia="宋体" w:hAnsi="宋体" w:hint="eastAsia"/>
          <w:sz w:val="24"/>
          <w:szCs w:val="24"/>
        </w:rPr>
        <w:t>设计</w:t>
      </w:r>
      <w:r>
        <w:rPr>
          <w:rFonts w:ascii="宋体" w:eastAsia="宋体" w:hAnsi="宋体" w:hint="eastAsia"/>
          <w:sz w:val="24"/>
          <w:szCs w:val="24"/>
        </w:rPr>
        <w:t>方案（格式自拟）。应当包括：</w:t>
      </w:r>
      <w:r w:rsidR="00714765">
        <w:rPr>
          <w:rFonts w:ascii="宋体" w:eastAsia="宋体" w:hAnsi="宋体" w:hint="eastAsia"/>
          <w:sz w:val="24"/>
          <w:szCs w:val="24"/>
        </w:rPr>
        <w:t>勘察点布置、</w:t>
      </w:r>
      <w:r w:rsidR="00687C61">
        <w:rPr>
          <w:rFonts w:ascii="宋体" w:eastAsia="宋体" w:hAnsi="宋体" w:hint="eastAsia"/>
          <w:sz w:val="24"/>
          <w:szCs w:val="24"/>
        </w:rPr>
        <w:t>勘察设计</w:t>
      </w:r>
      <w:r w:rsidR="00714765">
        <w:rPr>
          <w:rFonts w:ascii="宋体" w:eastAsia="宋体" w:hAnsi="宋体" w:hint="eastAsia"/>
          <w:sz w:val="24"/>
          <w:szCs w:val="24"/>
        </w:rPr>
        <w:t>进度详细计划</w:t>
      </w:r>
      <w:r w:rsidR="0061008B">
        <w:rPr>
          <w:rFonts w:ascii="宋体" w:eastAsia="宋体" w:hAnsi="宋体" w:hint="eastAsia"/>
          <w:sz w:val="24"/>
          <w:szCs w:val="24"/>
        </w:rPr>
        <w:t>、工期保证措施、</w:t>
      </w:r>
      <w:r w:rsidR="001A50A5">
        <w:rPr>
          <w:rFonts w:ascii="宋体" w:eastAsia="宋体" w:hAnsi="宋体" w:hint="eastAsia"/>
          <w:sz w:val="24"/>
          <w:szCs w:val="24"/>
        </w:rPr>
        <w:t>勘察设计</w:t>
      </w:r>
      <w:r w:rsidR="0061008B">
        <w:rPr>
          <w:rFonts w:ascii="宋体" w:eastAsia="宋体" w:hAnsi="宋体" w:hint="eastAsia"/>
          <w:sz w:val="24"/>
          <w:szCs w:val="24"/>
        </w:rPr>
        <w:t>质量</w:t>
      </w:r>
      <w:r w:rsidR="001A50A5">
        <w:rPr>
          <w:rFonts w:ascii="宋体" w:eastAsia="宋体" w:hAnsi="宋体" w:hint="eastAsia"/>
          <w:sz w:val="24"/>
          <w:szCs w:val="24"/>
        </w:rPr>
        <w:t>保证措施</w:t>
      </w:r>
      <w:r w:rsidR="0061008B">
        <w:rPr>
          <w:rFonts w:ascii="宋体" w:eastAsia="宋体" w:hAnsi="宋体" w:hint="eastAsia"/>
          <w:sz w:val="24"/>
          <w:szCs w:val="24"/>
        </w:rPr>
        <w:t>、</w:t>
      </w:r>
      <w:r w:rsidR="001A50A5">
        <w:rPr>
          <w:rFonts w:ascii="宋体" w:eastAsia="宋体" w:hAnsi="宋体" w:hint="eastAsia"/>
          <w:sz w:val="24"/>
          <w:szCs w:val="24"/>
        </w:rPr>
        <w:t>确保勘察活动</w:t>
      </w:r>
      <w:r w:rsidR="0061008B">
        <w:rPr>
          <w:rFonts w:ascii="宋体" w:eastAsia="宋体" w:hAnsi="宋体" w:hint="eastAsia"/>
          <w:sz w:val="24"/>
          <w:szCs w:val="24"/>
        </w:rPr>
        <w:t>安全措施、</w:t>
      </w:r>
      <w:r w:rsidR="00714765">
        <w:rPr>
          <w:rFonts w:ascii="宋体" w:eastAsia="宋体" w:hAnsi="宋体" w:hint="eastAsia"/>
          <w:sz w:val="24"/>
          <w:szCs w:val="24"/>
        </w:rPr>
        <w:t>勘察方法及手段</w:t>
      </w:r>
      <w:r w:rsidR="00664A25">
        <w:rPr>
          <w:rFonts w:ascii="宋体" w:eastAsia="宋体" w:hAnsi="宋体" w:hint="eastAsia"/>
          <w:sz w:val="24"/>
          <w:szCs w:val="24"/>
        </w:rPr>
        <w:t>、</w:t>
      </w:r>
      <w:r w:rsidR="00714765">
        <w:rPr>
          <w:rFonts w:ascii="宋体" w:eastAsia="宋体" w:hAnsi="宋体" w:hint="eastAsia"/>
          <w:sz w:val="24"/>
          <w:szCs w:val="24"/>
        </w:rPr>
        <w:t>勘察机具设备</w:t>
      </w:r>
      <w:r w:rsidR="00CF6BEB">
        <w:rPr>
          <w:rFonts w:ascii="宋体" w:eastAsia="宋体" w:hAnsi="宋体" w:hint="eastAsia"/>
          <w:sz w:val="24"/>
          <w:szCs w:val="24"/>
        </w:rPr>
        <w:t>、设计方案评审</w:t>
      </w:r>
      <w:r>
        <w:rPr>
          <w:rFonts w:ascii="宋体" w:eastAsia="宋体" w:hAnsi="宋体" w:hint="eastAsia"/>
          <w:sz w:val="24"/>
          <w:szCs w:val="24"/>
        </w:rPr>
        <w:t>等内容。</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5.3投标人需要说明的其他文件和说明。</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F642B7" w:rsidRDefault="00F642B7">
      <w:pPr>
        <w:spacing w:after="0" w:line="360" w:lineRule="auto"/>
        <w:rPr>
          <w:rFonts w:ascii="宋体" w:eastAsia="宋体" w:hAnsi="宋体"/>
          <w:sz w:val="24"/>
          <w:szCs w:val="24"/>
        </w:rPr>
      </w:pPr>
    </w:p>
    <w:sectPr w:rsidR="00F642B7" w:rsidSect="00F642B7">
      <w:footerReference w:type="default" r:id="rId13"/>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18D" w:rsidRDefault="001B718D" w:rsidP="005D44C1">
      <w:pPr>
        <w:spacing w:after="0"/>
      </w:pPr>
      <w:r>
        <w:separator/>
      </w:r>
    </w:p>
  </w:endnote>
  <w:endnote w:type="continuationSeparator" w:id="0">
    <w:p w:rsidR="001B718D" w:rsidRDefault="001B718D" w:rsidP="005D44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新宋体">
    <w:panose1 w:val="02010609030101010101"/>
    <w:charset w:val="86"/>
    <w:family w:val="modern"/>
    <w:pitch w:val="fixed"/>
    <w:sig w:usb0="00000003" w:usb1="288F0000"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1C" w:rsidRDefault="00862AC4">
    <w:pPr>
      <w:pStyle w:val="a4"/>
      <w:jc w:val="center"/>
    </w:pPr>
    <w:r>
      <w:pict>
        <v:shapetype id="_x0000_t202" coordsize="21600,21600" o:spt="202" path="m,l,21600r21600,l21600,xe">
          <v:stroke joinstyle="miter"/>
          <v:path gradientshapeok="t" o:connecttype="rect"/>
        </v:shapetype>
        <v:shape id="_x0000_s18437" type="#_x0000_t202" style="position:absolute;left:0;text-align:left;margin-left:0;margin-top:0;width:2in;height:2in;z-index:251664384;mso-wrap-style:none;mso-position-horizontal:center;mso-position-horizontal-relative:margin" filled="f" stroked="f">
          <v:textbox style="mso-next-textbox:#_x0000_s18437;mso-fit-shape-to-text:t" inset="0,0,0,0">
            <w:txbxContent>
              <w:sdt>
                <w:sdtPr>
                  <w:id w:val="25569157"/>
                </w:sdtPr>
                <w:sdtContent>
                  <w:sdt>
                    <w:sdtPr>
                      <w:id w:val="25569158"/>
                    </w:sdtPr>
                    <w:sdtContent>
                      <w:p w:rsidR="00582E1C" w:rsidRDefault="00862AC4">
                        <w:pPr>
                          <w:pStyle w:val="a4"/>
                          <w:jc w:val="center"/>
                        </w:pPr>
                        <w:r>
                          <w:rPr>
                            <w:rFonts w:ascii="楷体" w:eastAsia="楷体" w:hAnsi="楷体"/>
                            <w:sz w:val="21"/>
                            <w:szCs w:val="21"/>
                          </w:rPr>
                          <w:fldChar w:fldCharType="begin"/>
                        </w:r>
                        <w:r w:rsidR="00582E1C">
                          <w:rPr>
                            <w:rFonts w:ascii="楷体" w:eastAsia="楷体" w:hAnsi="楷体"/>
                            <w:sz w:val="21"/>
                            <w:szCs w:val="21"/>
                          </w:rPr>
                          <w:instrText xml:space="preserve"> </w:instrText>
                        </w:r>
                        <w:r w:rsidR="00582E1C">
                          <w:rPr>
                            <w:rFonts w:ascii="楷体" w:eastAsia="楷体" w:hAnsi="楷体" w:hint="eastAsia"/>
                            <w:sz w:val="21"/>
                            <w:szCs w:val="21"/>
                          </w:rPr>
                          <w:instrText>PAGE   \* MERGEFORMAT</w:instrText>
                        </w:r>
                        <w:r w:rsidR="00582E1C">
                          <w:rPr>
                            <w:rFonts w:ascii="楷体" w:eastAsia="楷体" w:hAnsi="楷体"/>
                            <w:sz w:val="21"/>
                            <w:szCs w:val="21"/>
                          </w:rPr>
                          <w:instrText xml:space="preserve"> </w:instrText>
                        </w:r>
                        <w:r>
                          <w:rPr>
                            <w:rFonts w:ascii="楷体" w:eastAsia="楷体" w:hAnsi="楷体"/>
                            <w:sz w:val="21"/>
                            <w:szCs w:val="21"/>
                          </w:rPr>
                          <w:fldChar w:fldCharType="separate"/>
                        </w:r>
                        <w:r w:rsidR="000C5D8B">
                          <w:rPr>
                            <w:rFonts w:ascii="楷体" w:eastAsia="楷体" w:hAnsi="楷体"/>
                            <w:noProof/>
                            <w:sz w:val="21"/>
                            <w:szCs w:val="21"/>
                          </w:rPr>
                          <w:t>36</w:t>
                        </w:r>
                        <w:r>
                          <w:rPr>
                            <w:rFonts w:ascii="楷体" w:eastAsia="楷体" w:hAnsi="楷体"/>
                            <w:sz w:val="21"/>
                            <w:szCs w:val="21"/>
                          </w:rPr>
                          <w:fldChar w:fldCharType="end"/>
                        </w:r>
                        <w:r w:rsidR="00582E1C">
                          <w:rPr>
                            <w:rFonts w:ascii="楷体" w:eastAsia="楷体" w:hAnsi="楷体" w:hint="eastAsia"/>
                            <w:sz w:val="21"/>
                            <w:szCs w:val="21"/>
                          </w:rPr>
                          <w:t xml:space="preserve">  </w:t>
                        </w:r>
                      </w:p>
                    </w:sdtContent>
                  </w:sdt>
                </w:sdtContent>
              </w:sdt>
              <w:p w:rsidR="00582E1C" w:rsidRDefault="00582E1C"/>
            </w:txbxContent>
          </v:textbox>
          <w10:wrap anchorx="margin"/>
        </v:shape>
      </w:pict>
    </w:r>
  </w:p>
  <w:p w:rsidR="00582E1C" w:rsidRDefault="00582E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18D" w:rsidRDefault="001B718D" w:rsidP="005D44C1">
      <w:pPr>
        <w:spacing w:after="0"/>
      </w:pPr>
      <w:r>
        <w:separator/>
      </w:r>
    </w:p>
  </w:footnote>
  <w:footnote w:type="continuationSeparator" w:id="0">
    <w:p w:rsidR="001B718D" w:rsidRDefault="001B718D" w:rsidP="005D44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1C" w:rsidRDefault="00582E1C">
    <w:pPr>
      <w:pStyle w:val="a5"/>
      <w:jc w:val="left"/>
      <w:rPr>
        <w:rFonts w:ascii="仿宋" w:eastAsia="仿宋" w:hAnsi="仿宋"/>
      </w:rPr>
    </w:pPr>
    <w:r>
      <w:rPr>
        <w:rFonts w:ascii="仿宋" w:eastAsia="仿宋" w:hAnsi="仿宋" w:hint="eastAsia"/>
      </w:rPr>
      <w:t xml:space="preserve">恩施旅游集团有限公司 </w:t>
    </w:r>
    <w:r>
      <w:rPr>
        <w:rFonts w:hint="eastAsia"/>
      </w:rPr>
      <w:t xml:space="preserve">                                                                                                   </w:t>
    </w:r>
    <w:r>
      <w:rPr>
        <w:rFonts w:ascii="仿宋" w:eastAsia="仿宋" w:hAnsi="仿宋"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19BA"/>
    <w:multiLevelType w:val="hybridMultilevel"/>
    <w:tmpl w:val="19E6F43E"/>
    <w:lvl w:ilvl="0" w:tplc="07B04F42">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578303A1"/>
    <w:multiLevelType w:val="hybridMultilevel"/>
    <w:tmpl w:val="0494EC84"/>
    <w:lvl w:ilvl="0" w:tplc="8676E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A216A8"/>
    <w:multiLevelType w:val="hybridMultilevel"/>
    <w:tmpl w:val="95D20508"/>
    <w:lvl w:ilvl="0" w:tplc="BEB26074">
      <w:start w:val="1"/>
      <w:numFmt w:val="decimal"/>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3">
    <w:nsid w:val="598BB35B"/>
    <w:multiLevelType w:val="singleLevel"/>
    <w:tmpl w:val="598BB35B"/>
    <w:lvl w:ilvl="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96258" fillcolor="white">
      <v:fill color="white"/>
    </o:shapedefaults>
    <o:shapelayout v:ext="edit">
      <o:idmap v:ext="edit" data="18"/>
    </o:shapelayout>
  </w:hdrShapeDefaults>
  <w:footnotePr>
    <w:footnote w:id="-1"/>
    <w:footnote w:id="0"/>
  </w:footnotePr>
  <w:endnotePr>
    <w:endnote w:id="-1"/>
    <w:endnote w:id="0"/>
  </w:endnotePr>
  <w:compat>
    <w:ulTrailSpace/>
    <w:useFELayout/>
  </w:compat>
  <w:rsids>
    <w:rsidRoot w:val="00D31D50"/>
    <w:rsid w:val="000004C7"/>
    <w:rsid w:val="000360A6"/>
    <w:rsid w:val="0003727E"/>
    <w:rsid w:val="0004190F"/>
    <w:rsid w:val="00047AFD"/>
    <w:rsid w:val="0005030B"/>
    <w:rsid w:val="000519B3"/>
    <w:rsid w:val="0005270B"/>
    <w:rsid w:val="00055379"/>
    <w:rsid w:val="00083238"/>
    <w:rsid w:val="000875F6"/>
    <w:rsid w:val="0008776F"/>
    <w:rsid w:val="00094F7B"/>
    <w:rsid w:val="000C26B0"/>
    <w:rsid w:val="000C334E"/>
    <w:rsid w:val="000C5D8B"/>
    <w:rsid w:val="000E559A"/>
    <w:rsid w:val="000F10B2"/>
    <w:rsid w:val="000F227F"/>
    <w:rsid w:val="000F4D3B"/>
    <w:rsid w:val="000F7B0A"/>
    <w:rsid w:val="00111D26"/>
    <w:rsid w:val="00127A1A"/>
    <w:rsid w:val="00133894"/>
    <w:rsid w:val="001351D1"/>
    <w:rsid w:val="00162FD4"/>
    <w:rsid w:val="00165BD7"/>
    <w:rsid w:val="00167945"/>
    <w:rsid w:val="00177D7B"/>
    <w:rsid w:val="00184787"/>
    <w:rsid w:val="001870AD"/>
    <w:rsid w:val="00193302"/>
    <w:rsid w:val="001A1768"/>
    <w:rsid w:val="001A1FF0"/>
    <w:rsid w:val="001A4938"/>
    <w:rsid w:val="001A50A5"/>
    <w:rsid w:val="001B031E"/>
    <w:rsid w:val="001B0969"/>
    <w:rsid w:val="001B718D"/>
    <w:rsid w:val="001C3103"/>
    <w:rsid w:val="001C449C"/>
    <w:rsid w:val="001D1690"/>
    <w:rsid w:val="001D274D"/>
    <w:rsid w:val="001D4382"/>
    <w:rsid w:val="001D5C96"/>
    <w:rsid w:val="00202B05"/>
    <w:rsid w:val="0021661E"/>
    <w:rsid w:val="00217B09"/>
    <w:rsid w:val="00223324"/>
    <w:rsid w:val="00242459"/>
    <w:rsid w:val="002469F2"/>
    <w:rsid w:val="00246AFC"/>
    <w:rsid w:val="0024752B"/>
    <w:rsid w:val="00250D93"/>
    <w:rsid w:val="00252993"/>
    <w:rsid w:val="00267E5A"/>
    <w:rsid w:val="00286DE8"/>
    <w:rsid w:val="00294F98"/>
    <w:rsid w:val="002A35A2"/>
    <w:rsid w:val="002A43BB"/>
    <w:rsid w:val="002A6034"/>
    <w:rsid w:val="002B127C"/>
    <w:rsid w:val="002C13A3"/>
    <w:rsid w:val="002C169D"/>
    <w:rsid w:val="002C3102"/>
    <w:rsid w:val="002C6369"/>
    <w:rsid w:val="002D7E51"/>
    <w:rsid w:val="002E2378"/>
    <w:rsid w:val="002E3EB6"/>
    <w:rsid w:val="002F0D36"/>
    <w:rsid w:val="002F25F7"/>
    <w:rsid w:val="002F5E95"/>
    <w:rsid w:val="0030189B"/>
    <w:rsid w:val="003047B2"/>
    <w:rsid w:val="003225C3"/>
    <w:rsid w:val="0032287C"/>
    <w:rsid w:val="00323B43"/>
    <w:rsid w:val="00331B56"/>
    <w:rsid w:val="00332912"/>
    <w:rsid w:val="0033317C"/>
    <w:rsid w:val="003334E3"/>
    <w:rsid w:val="00334418"/>
    <w:rsid w:val="00335D76"/>
    <w:rsid w:val="003449B4"/>
    <w:rsid w:val="0036129E"/>
    <w:rsid w:val="00362F2D"/>
    <w:rsid w:val="003700BF"/>
    <w:rsid w:val="0037686F"/>
    <w:rsid w:val="00381CB6"/>
    <w:rsid w:val="00383D51"/>
    <w:rsid w:val="0038567B"/>
    <w:rsid w:val="00387BE0"/>
    <w:rsid w:val="00390705"/>
    <w:rsid w:val="003A4BDE"/>
    <w:rsid w:val="003B7ED7"/>
    <w:rsid w:val="003C117E"/>
    <w:rsid w:val="003C34C5"/>
    <w:rsid w:val="003C4E07"/>
    <w:rsid w:val="003D37D8"/>
    <w:rsid w:val="003D6E03"/>
    <w:rsid w:val="003E1521"/>
    <w:rsid w:val="003E1ECB"/>
    <w:rsid w:val="003F1192"/>
    <w:rsid w:val="00403738"/>
    <w:rsid w:val="004071FE"/>
    <w:rsid w:val="00424DC3"/>
    <w:rsid w:val="004252ED"/>
    <w:rsid w:val="00426133"/>
    <w:rsid w:val="0042699E"/>
    <w:rsid w:val="004358AB"/>
    <w:rsid w:val="0045215E"/>
    <w:rsid w:val="0045458F"/>
    <w:rsid w:val="00455DF0"/>
    <w:rsid w:val="00460BF0"/>
    <w:rsid w:val="00462087"/>
    <w:rsid w:val="004663AB"/>
    <w:rsid w:val="004750FC"/>
    <w:rsid w:val="00481E4C"/>
    <w:rsid w:val="00490164"/>
    <w:rsid w:val="004A1198"/>
    <w:rsid w:val="004A4D48"/>
    <w:rsid w:val="004B544E"/>
    <w:rsid w:val="004D2FE2"/>
    <w:rsid w:val="004E52BF"/>
    <w:rsid w:val="004E5CD7"/>
    <w:rsid w:val="004F02B1"/>
    <w:rsid w:val="004F031E"/>
    <w:rsid w:val="004F0DB5"/>
    <w:rsid w:val="004F55C4"/>
    <w:rsid w:val="004F74FF"/>
    <w:rsid w:val="005031C8"/>
    <w:rsid w:val="005126CC"/>
    <w:rsid w:val="00515441"/>
    <w:rsid w:val="0051582B"/>
    <w:rsid w:val="00515D2A"/>
    <w:rsid w:val="005208CA"/>
    <w:rsid w:val="00520D01"/>
    <w:rsid w:val="005234AB"/>
    <w:rsid w:val="0053184E"/>
    <w:rsid w:val="00531A5A"/>
    <w:rsid w:val="00540359"/>
    <w:rsid w:val="0054715B"/>
    <w:rsid w:val="00557924"/>
    <w:rsid w:val="00565FEA"/>
    <w:rsid w:val="00582E1C"/>
    <w:rsid w:val="00585E70"/>
    <w:rsid w:val="00592C52"/>
    <w:rsid w:val="005943E7"/>
    <w:rsid w:val="005A6665"/>
    <w:rsid w:val="005B53C9"/>
    <w:rsid w:val="005B5D70"/>
    <w:rsid w:val="005C16BE"/>
    <w:rsid w:val="005C2E5B"/>
    <w:rsid w:val="005D0BD2"/>
    <w:rsid w:val="005D44C1"/>
    <w:rsid w:val="005E21CA"/>
    <w:rsid w:val="005E4E3B"/>
    <w:rsid w:val="005E667F"/>
    <w:rsid w:val="005E73D6"/>
    <w:rsid w:val="005E7590"/>
    <w:rsid w:val="006047B7"/>
    <w:rsid w:val="006064CA"/>
    <w:rsid w:val="0061008B"/>
    <w:rsid w:val="00610DCD"/>
    <w:rsid w:val="0062457E"/>
    <w:rsid w:val="00626233"/>
    <w:rsid w:val="00627B5C"/>
    <w:rsid w:val="00627B85"/>
    <w:rsid w:val="0064141F"/>
    <w:rsid w:val="0064563E"/>
    <w:rsid w:val="00650502"/>
    <w:rsid w:val="00654F1D"/>
    <w:rsid w:val="00655B56"/>
    <w:rsid w:val="00656056"/>
    <w:rsid w:val="006572B7"/>
    <w:rsid w:val="00664A25"/>
    <w:rsid w:val="00674CCE"/>
    <w:rsid w:val="00675C25"/>
    <w:rsid w:val="00684D2D"/>
    <w:rsid w:val="006871ED"/>
    <w:rsid w:val="00687C61"/>
    <w:rsid w:val="0069529C"/>
    <w:rsid w:val="0069693E"/>
    <w:rsid w:val="00697184"/>
    <w:rsid w:val="006A30CA"/>
    <w:rsid w:val="006A6113"/>
    <w:rsid w:val="006B247F"/>
    <w:rsid w:val="006C0F44"/>
    <w:rsid w:val="006C3D96"/>
    <w:rsid w:val="006E7D8F"/>
    <w:rsid w:val="006F7187"/>
    <w:rsid w:val="007075B8"/>
    <w:rsid w:val="00710472"/>
    <w:rsid w:val="00710F6A"/>
    <w:rsid w:val="00714765"/>
    <w:rsid w:val="00716322"/>
    <w:rsid w:val="00716ADE"/>
    <w:rsid w:val="00722019"/>
    <w:rsid w:val="007317FD"/>
    <w:rsid w:val="007343AC"/>
    <w:rsid w:val="007346C9"/>
    <w:rsid w:val="00742583"/>
    <w:rsid w:val="00743A88"/>
    <w:rsid w:val="00745E76"/>
    <w:rsid w:val="0075050A"/>
    <w:rsid w:val="0076051E"/>
    <w:rsid w:val="00765FF5"/>
    <w:rsid w:val="00773049"/>
    <w:rsid w:val="007850E7"/>
    <w:rsid w:val="007908AE"/>
    <w:rsid w:val="0079249E"/>
    <w:rsid w:val="00792819"/>
    <w:rsid w:val="00794993"/>
    <w:rsid w:val="007A2D77"/>
    <w:rsid w:val="007C67E6"/>
    <w:rsid w:val="007D5D27"/>
    <w:rsid w:val="007E356F"/>
    <w:rsid w:val="007F046F"/>
    <w:rsid w:val="008016CD"/>
    <w:rsid w:val="00813250"/>
    <w:rsid w:val="00827C05"/>
    <w:rsid w:val="00830C3C"/>
    <w:rsid w:val="008325CD"/>
    <w:rsid w:val="00842211"/>
    <w:rsid w:val="00862AC4"/>
    <w:rsid w:val="00867676"/>
    <w:rsid w:val="008805F3"/>
    <w:rsid w:val="008824F9"/>
    <w:rsid w:val="00882B70"/>
    <w:rsid w:val="0088588C"/>
    <w:rsid w:val="00892220"/>
    <w:rsid w:val="008926AF"/>
    <w:rsid w:val="00894661"/>
    <w:rsid w:val="00895763"/>
    <w:rsid w:val="008B7726"/>
    <w:rsid w:val="008C5129"/>
    <w:rsid w:val="008D6805"/>
    <w:rsid w:val="008E6831"/>
    <w:rsid w:val="008E6C22"/>
    <w:rsid w:val="008F2288"/>
    <w:rsid w:val="008F2A06"/>
    <w:rsid w:val="008F39B1"/>
    <w:rsid w:val="008F4B24"/>
    <w:rsid w:val="0090004A"/>
    <w:rsid w:val="00905769"/>
    <w:rsid w:val="00911061"/>
    <w:rsid w:val="00911A94"/>
    <w:rsid w:val="00914489"/>
    <w:rsid w:val="00916E4D"/>
    <w:rsid w:val="0092799F"/>
    <w:rsid w:val="00930036"/>
    <w:rsid w:val="00935AFD"/>
    <w:rsid w:val="00940F36"/>
    <w:rsid w:val="009411D7"/>
    <w:rsid w:val="00941D4A"/>
    <w:rsid w:val="00944DD6"/>
    <w:rsid w:val="0094733D"/>
    <w:rsid w:val="00954B05"/>
    <w:rsid w:val="00955970"/>
    <w:rsid w:val="009561FB"/>
    <w:rsid w:val="009652F9"/>
    <w:rsid w:val="00984A3F"/>
    <w:rsid w:val="00984D33"/>
    <w:rsid w:val="00986308"/>
    <w:rsid w:val="0099013F"/>
    <w:rsid w:val="009915BA"/>
    <w:rsid w:val="009952A6"/>
    <w:rsid w:val="009964BB"/>
    <w:rsid w:val="009977D1"/>
    <w:rsid w:val="009A2F1C"/>
    <w:rsid w:val="009C3114"/>
    <w:rsid w:val="009C73CE"/>
    <w:rsid w:val="009D0079"/>
    <w:rsid w:val="009D72C0"/>
    <w:rsid w:val="009F0DF4"/>
    <w:rsid w:val="009F2A12"/>
    <w:rsid w:val="00A037A9"/>
    <w:rsid w:val="00A06EB4"/>
    <w:rsid w:val="00A075DF"/>
    <w:rsid w:val="00A13659"/>
    <w:rsid w:val="00A13E16"/>
    <w:rsid w:val="00A17DF3"/>
    <w:rsid w:val="00A21F98"/>
    <w:rsid w:val="00A40676"/>
    <w:rsid w:val="00A40C49"/>
    <w:rsid w:val="00A41C52"/>
    <w:rsid w:val="00A41E83"/>
    <w:rsid w:val="00A440B3"/>
    <w:rsid w:val="00A45D45"/>
    <w:rsid w:val="00A54575"/>
    <w:rsid w:val="00A55B24"/>
    <w:rsid w:val="00A67148"/>
    <w:rsid w:val="00A70A73"/>
    <w:rsid w:val="00A768D7"/>
    <w:rsid w:val="00A76A1B"/>
    <w:rsid w:val="00A86337"/>
    <w:rsid w:val="00A86991"/>
    <w:rsid w:val="00A90B95"/>
    <w:rsid w:val="00AA3B29"/>
    <w:rsid w:val="00AA4D61"/>
    <w:rsid w:val="00AB12CB"/>
    <w:rsid w:val="00AC1EA3"/>
    <w:rsid w:val="00AC2E49"/>
    <w:rsid w:val="00AC2FA5"/>
    <w:rsid w:val="00AC739B"/>
    <w:rsid w:val="00AD30AB"/>
    <w:rsid w:val="00AD57C1"/>
    <w:rsid w:val="00AE2FD0"/>
    <w:rsid w:val="00AE3080"/>
    <w:rsid w:val="00AE38CC"/>
    <w:rsid w:val="00AE417D"/>
    <w:rsid w:val="00AF2F25"/>
    <w:rsid w:val="00AF38F6"/>
    <w:rsid w:val="00B03221"/>
    <w:rsid w:val="00B0573F"/>
    <w:rsid w:val="00B16D31"/>
    <w:rsid w:val="00B16D99"/>
    <w:rsid w:val="00B24937"/>
    <w:rsid w:val="00B2627B"/>
    <w:rsid w:val="00B3189A"/>
    <w:rsid w:val="00B345C5"/>
    <w:rsid w:val="00B3630D"/>
    <w:rsid w:val="00B43C5E"/>
    <w:rsid w:val="00B82096"/>
    <w:rsid w:val="00BA301F"/>
    <w:rsid w:val="00BA5359"/>
    <w:rsid w:val="00BB424A"/>
    <w:rsid w:val="00BC6EB7"/>
    <w:rsid w:val="00BC7696"/>
    <w:rsid w:val="00BD480F"/>
    <w:rsid w:val="00BD6229"/>
    <w:rsid w:val="00BE6C92"/>
    <w:rsid w:val="00BF79EB"/>
    <w:rsid w:val="00C070FD"/>
    <w:rsid w:val="00C076DD"/>
    <w:rsid w:val="00C135D3"/>
    <w:rsid w:val="00C13CEF"/>
    <w:rsid w:val="00C172F9"/>
    <w:rsid w:val="00C248EB"/>
    <w:rsid w:val="00C259A8"/>
    <w:rsid w:val="00C25E84"/>
    <w:rsid w:val="00C43AF2"/>
    <w:rsid w:val="00C43DCF"/>
    <w:rsid w:val="00C50FB0"/>
    <w:rsid w:val="00C62271"/>
    <w:rsid w:val="00C62F72"/>
    <w:rsid w:val="00C656FE"/>
    <w:rsid w:val="00C963F7"/>
    <w:rsid w:val="00CA05A3"/>
    <w:rsid w:val="00CA0ACE"/>
    <w:rsid w:val="00CA29D1"/>
    <w:rsid w:val="00CA439F"/>
    <w:rsid w:val="00CA5160"/>
    <w:rsid w:val="00CA75D6"/>
    <w:rsid w:val="00CB5542"/>
    <w:rsid w:val="00CC3E1F"/>
    <w:rsid w:val="00CC5CEF"/>
    <w:rsid w:val="00CC6C2F"/>
    <w:rsid w:val="00CD1FE7"/>
    <w:rsid w:val="00CD7DF4"/>
    <w:rsid w:val="00CE7082"/>
    <w:rsid w:val="00CE7EF5"/>
    <w:rsid w:val="00CF32CE"/>
    <w:rsid w:val="00CF6BEB"/>
    <w:rsid w:val="00D13765"/>
    <w:rsid w:val="00D16239"/>
    <w:rsid w:val="00D16867"/>
    <w:rsid w:val="00D31D50"/>
    <w:rsid w:val="00D40438"/>
    <w:rsid w:val="00D40691"/>
    <w:rsid w:val="00D41463"/>
    <w:rsid w:val="00D44519"/>
    <w:rsid w:val="00D5611D"/>
    <w:rsid w:val="00D636A1"/>
    <w:rsid w:val="00D647F0"/>
    <w:rsid w:val="00D65D00"/>
    <w:rsid w:val="00D720DB"/>
    <w:rsid w:val="00D729C7"/>
    <w:rsid w:val="00D76F06"/>
    <w:rsid w:val="00D86B3C"/>
    <w:rsid w:val="00D97C58"/>
    <w:rsid w:val="00DA00AF"/>
    <w:rsid w:val="00DA0D5A"/>
    <w:rsid w:val="00DA5594"/>
    <w:rsid w:val="00DB1D8A"/>
    <w:rsid w:val="00DB55D9"/>
    <w:rsid w:val="00DB69F6"/>
    <w:rsid w:val="00DC1225"/>
    <w:rsid w:val="00DC1AB3"/>
    <w:rsid w:val="00DF5460"/>
    <w:rsid w:val="00E0029E"/>
    <w:rsid w:val="00E040CD"/>
    <w:rsid w:val="00E1197B"/>
    <w:rsid w:val="00E11C75"/>
    <w:rsid w:val="00E17CAC"/>
    <w:rsid w:val="00E22600"/>
    <w:rsid w:val="00E26B00"/>
    <w:rsid w:val="00E43A3A"/>
    <w:rsid w:val="00E469EB"/>
    <w:rsid w:val="00E55851"/>
    <w:rsid w:val="00E56CC2"/>
    <w:rsid w:val="00E5736B"/>
    <w:rsid w:val="00E6544B"/>
    <w:rsid w:val="00E66DC7"/>
    <w:rsid w:val="00E67AAA"/>
    <w:rsid w:val="00E67C6F"/>
    <w:rsid w:val="00E72F66"/>
    <w:rsid w:val="00E743D1"/>
    <w:rsid w:val="00E74837"/>
    <w:rsid w:val="00E750A8"/>
    <w:rsid w:val="00E8393D"/>
    <w:rsid w:val="00E86DC6"/>
    <w:rsid w:val="00EA02F6"/>
    <w:rsid w:val="00EA3B6B"/>
    <w:rsid w:val="00EA4834"/>
    <w:rsid w:val="00EB2030"/>
    <w:rsid w:val="00EB6919"/>
    <w:rsid w:val="00EB7FD0"/>
    <w:rsid w:val="00EC02B3"/>
    <w:rsid w:val="00ED1ABD"/>
    <w:rsid w:val="00ED5750"/>
    <w:rsid w:val="00ED5A4E"/>
    <w:rsid w:val="00ED7CEF"/>
    <w:rsid w:val="00F00848"/>
    <w:rsid w:val="00F11EEF"/>
    <w:rsid w:val="00F122C3"/>
    <w:rsid w:val="00F132A5"/>
    <w:rsid w:val="00F17CA0"/>
    <w:rsid w:val="00F3592C"/>
    <w:rsid w:val="00F640EA"/>
    <w:rsid w:val="00F642B7"/>
    <w:rsid w:val="00F675FB"/>
    <w:rsid w:val="00F81E75"/>
    <w:rsid w:val="00F83235"/>
    <w:rsid w:val="00F86B97"/>
    <w:rsid w:val="00F97133"/>
    <w:rsid w:val="00F97FA2"/>
    <w:rsid w:val="00FA5B1E"/>
    <w:rsid w:val="00FB1E94"/>
    <w:rsid w:val="00FE136E"/>
    <w:rsid w:val="00FE2253"/>
    <w:rsid w:val="00FE789B"/>
    <w:rsid w:val="21FB6F24"/>
    <w:rsid w:val="25F76659"/>
    <w:rsid w:val="2B30339E"/>
    <w:rsid w:val="2B58639F"/>
    <w:rsid w:val="2B655A3D"/>
    <w:rsid w:val="3E18482E"/>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uiPriority="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C1"/>
    <w:pPr>
      <w:adjustRightInd w:val="0"/>
      <w:snapToGrid w:val="0"/>
      <w:spacing w:after="200"/>
    </w:pPr>
    <w:rPr>
      <w:rFonts w:ascii="Tahoma" w:hAnsi="Tahoma"/>
      <w:sz w:val="22"/>
      <w:szCs w:val="22"/>
    </w:rPr>
  </w:style>
  <w:style w:type="paragraph" w:styleId="1">
    <w:name w:val="heading 1"/>
    <w:basedOn w:val="a"/>
    <w:next w:val="a"/>
    <w:link w:val="1Char"/>
    <w:qFormat/>
    <w:rsid w:val="005D44C1"/>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5158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D44C1"/>
    <w:pPr>
      <w:keepNext/>
      <w:keepLines/>
      <w:widowControl w:val="0"/>
      <w:adjustRightInd/>
      <w:snapToGrid/>
      <w:spacing w:before="260" w:after="260" w:line="415"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5D44C1"/>
    <w:pPr>
      <w:keepNext/>
      <w:keepLines/>
      <w:widowControl w:val="0"/>
      <w:adjustRightInd/>
      <w:snapToGrid/>
      <w:spacing w:before="280" w:after="290" w:line="374" w:lineRule="auto"/>
      <w:jc w:val="both"/>
      <w:outlineLvl w:val="3"/>
    </w:pPr>
    <w:rPr>
      <w:rFonts w:ascii="Arial" w:eastAsia="黑体" w:hAnsi="Arial" w:cs="Times New Roman"/>
      <w:b/>
      <w:bCs/>
      <w:kern w:val="2"/>
      <w:sz w:val="28"/>
      <w:szCs w:val="28"/>
    </w:rPr>
  </w:style>
  <w:style w:type="paragraph" w:styleId="5">
    <w:name w:val="heading 5"/>
    <w:basedOn w:val="a"/>
    <w:next w:val="a"/>
    <w:link w:val="5Char"/>
    <w:unhideWhenUsed/>
    <w:qFormat/>
    <w:rsid w:val="0051582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5D44C1"/>
    <w:pPr>
      <w:spacing w:after="0"/>
    </w:pPr>
    <w:rPr>
      <w:sz w:val="18"/>
      <w:szCs w:val="18"/>
    </w:rPr>
  </w:style>
  <w:style w:type="paragraph" w:styleId="a4">
    <w:name w:val="footer"/>
    <w:basedOn w:val="a"/>
    <w:link w:val="Char0"/>
    <w:unhideWhenUsed/>
    <w:qFormat/>
    <w:rsid w:val="005D44C1"/>
    <w:pPr>
      <w:tabs>
        <w:tab w:val="center" w:pos="4153"/>
        <w:tab w:val="right" w:pos="8306"/>
      </w:tabs>
    </w:pPr>
    <w:rPr>
      <w:sz w:val="18"/>
      <w:szCs w:val="18"/>
    </w:rPr>
  </w:style>
  <w:style w:type="paragraph" w:styleId="a5">
    <w:name w:val="header"/>
    <w:basedOn w:val="a"/>
    <w:link w:val="Char1"/>
    <w:unhideWhenUsed/>
    <w:qFormat/>
    <w:rsid w:val="005D44C1"/>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qFormat/>
    <w:rsid w:val="005D44C1"/>
    <w:rPr>
      <w:color w:val="0000FF" w:themeColor="hyperlink"/>
      <w:u w:val="single"/>
    </w:rPr>
  </w:style>
  <w:style w:type="table" w:styleId="a7">
    <w:name w:val="Table Grid"/>
    <w:basedOn w:val="a1"/>
    <w:uiPriority w:val="59"/>
    <w:qFormat/>
    <w:rsid w:val="005D44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qFormat/>
    <w:rsid w:val="005D44C1"/>
    <w:pPr>
      <w:ind w:firstLineChars="200" w:firstLine="420"/>
    </w:pPr>
  </w:style>
  <w:style w:type="character" w:customStyle="1" w:styleId="Char1">
    <w:name w:val="页眉 Char"/>
    <w:basedOn w:val="a0"/>
    <w:link w:val="a5"/>
    <w:rsid w:val="005D44C1"/>
    <w:rPr>
      <w:rFonts w:ascii="Tahoma" w:hAnsi="Tahoma"/>
      <w:sz w:val="18"/>
      <w:szCs w:val="18"/>
    </w:rPr>
  </w:style>
  <w:style w:type="character" w:customStyle="1" w:styleId="Char0">
    <w:name w:val="页脚 Char"/>
    <w:basedOn w:val="a0"/>
    <w:link w:val="a4"/>
    <w:qFormat/>
    <w:rsid w:val="005D44C1"/>
    <w:rPr>
      <w:rFonts w:ascii="Tahoma" w:hAnsi="Tahoma"/>
      <w:sz w:val="18"/>
      <w:szCs w:val="18"/>
    </w:rPr>
  </w:style>
  <w:style w:type="character" w:customStyle="1" w:styleId="Char">
    <w:name w:val="批注框文本 Char"/>
    <w:basedOn w:val="a0"/>
    <w:link w:val="a3"/>
    <w:qFormat/>
    <w:rsid w:val="005D44C1"/>
    <w:rPr>
      <w:rFonts w:ascii="Tahoma" w:hAnsi="Tahoma"/>
      <w:sz w:val="18"/>
      <w:szCs w:val="18"/>
    </w:rPr>
  </w:style>
  <w:style w:type="character" w:customStyle="1" w:styleId="1Char">
    <w:name w:val="标题 1 Char"/>
    <w:basedOn w:val="a0"/>
    <w:link w:val="1"/>
    <w:qFormat/>
    <w:rsid w:val="005D44C1"/>
    <w:rPr>
      <w:rFonts w:ascii="Times New Roman" w:eastAsia="宋体" w:hAnsi="Times New Roman" w:cs="Times New Roman"/>
      <w:b/>
      <w:bCs/>
      <w:kern w:val="44"/>
      <w:sz w:val="44"/>
      <w:szCs w:val="44"/>
    </w:rPr>
  </w:style>
  <w:style w:type="character" w:customStyle="1" w:styleId="3Char">
    <w:name w:val="标题 3 Char"/>
    <w:basedOn w:val="a0"/>
    <w:link w:val="3"/>
    <w:qFormat/>
    <w:rsid w:val="005D44C1"/>
    <w:rPr>
      <w:rFonts w:ascii="Times New Roman" w:eastAsia="宋体" w:hAnsi="Times New Roman" w:cs="Times New Roman"/>
      <w:b/>
      <w:bCs/>
      <w:kern w:val="2"/>
      <w:sz w:val="32"/>
      <w:szCs w:val="32"/>
    </w:rPr>
  </w:style>
  <w:style w:type="character" w:customStyle="1" w:styleId="4Char">
    <w:name w:val="标题 4 Char"/>
    <w:basedOn w:val="a0"/>
    <w:link w:val="4"/>
    <w:rsid w:val="005D44C1"/>
    <w:rPr>
      <w:rFonts w:ascii="Arial" w:eastAsia="黑体" w:hAnsi="Arial" w:cs="Times New Roman"/>
      <w:b/>
      <w:bCs/>
      <w:kern w:val="2"/>
      <w:sz w:val="28"/>
      <w:szCs w:val="28"/>
    </w:rPr>
  </w:style>
  <w:style w:type="character" w:customStyle="1" w:styleId="5Char">
    <w:name w:val="标题 5 Char"/>
    <w:basedOn w:val="a0"/>
    <w:link w:val="5"/>
    <w:rsid w:val="0051582B"/>
    <w:rPr>
      <w:rFonts w:ascii="Tahoma" w:hAnsi="Tahoma"/>
      <w:b/>
      <w:bCs/>
      <w:sz w:val="28"/>
      <w:szCs w:val="28"/>
    </w:rPr>
  </w:style>
  <w:style w:type="character" w:customStyle="1" w:styleId="2Char">
    <w:name w:val="标题 2 Char"/>
    <w:basedOn w:val="a0"/>
    <w:link w:val="2"/>
    <w:rsid w:val="0051582B"/>
    <w:rPr>
      <w:rFonts w:asciiTheme="majorHAnsi" w:eastAsiaTheme="majorEastAsia" w:hAnsiTheme="majorHAnsi" w:cstheme="majorBidi"/>
      <w:b/>
      <w:bCs/>
      <w:sz w:val="32"/>
      <w:szCs w:val="32"/>
    </w:rPr>
  </w:style>
  <w:style w:type="paragraph" w:styleId="a8">
    <w:name w:val="Document Map"/>
    <w:basedOn w:val="a"/>
    <w:link w:val="Char2"/>
    <w:uiPriority w:val="99"/>
    <w:semiHidden/>
    <w:unhideWhenUsed/>
    <w:rsid w:val="0051582B"/>
    <w:rPr>
      <w:rFonts w:ascii="宋体" w:eastAsia="宋体"/>
      <w:sz w:val="18"/>
      <w:szCs w:val="18"/>
    </w:rPr>
  </w:style>
  <w:style w:type="character" w:customStyle="1" w:styleId="Char2">
    <w:name w:val="文档结构图 Char"/>
    <w:basedOn w:val="a0"/>
    <w:link w:val="a8"/>
    <w:rsid w:val="0051582B"/>
    <w:rPr>
      <w:rFonts w:ascii="宋体" w:eastAsia="宋体" w:hAnsi="Tahoma"/>
      <w:sz w:val="18"/>
      <w:szCs w:val="18"/>
    </w:rPr>
  </w:style>
  <w:style w:type="paragraph" w:styleId="TOC">
    <w:name w:val="TOC Heading"/>
    <w:basedOn w:val="1"/>
    <w:next w:val="a"/>
    <w:uiPriority w:val="39"/>
    <w:semiHidden/>
    <w:unhideWhenUsed/>
    <w:qFormat/>
    <w:rsid w:val="0051582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51582B"/>
  </w:style>
  <w:style w:type="paragraph" w:styleId="a9">
    <w:name w:val="List Paragraph"/>
    <w:basedOn w:val="a"/>
    <w:uiPriority w:val="99"/>
    <w:unhideWhenUsed/>
    <w:rsid w:val="00481E4C"/>
    <w:pPr>
      <w:ind w:firstLineChars="200" w:firstLine="420"/>
    </w:pPr>
  </w:style>
  <w:style w:type="character" w:customStyle="1" w:styleId="Char3">
    <w:name w:val="普通(网站) Char"/>
    <w:link w:val="aa"/>
    <w:rsid w:val="00FA5B1E"/>
    <w:rPr>
      <w:rFonts w:ascii="宋体" w:hAnsi="宋体"/>
      <w:sz w:val="24"/>
    </w:rPr>
  </w:style>
  <w:style w:type="paragraph" w:styleId="aa">
    <w:name w:val="Normal (Web)"/>
    <w:basedOn w:val="a"/>
    <w:link w:val="Char3"/>
    <w:rsid w:val="00FA5B1E"/>
    <w:pPr>
      <w:adjustRightInd/>
      <w:snapToGrid/>
      <w:spacing w:after="0"/>
    </w:pPr>
    <w:rPr>
      <w:rFonts w:ascii="宋体" w:hAnsi="宋体"/>
      <w:sz w:val="24"/>
      <w:szCs w:val="20"/>
    </w:rPr>
  </w:style>
  <w:style w:type="paragraph" w:customStyle="1" w:styleId="CharChar1">
    <w:name w:val="Char Char1"/>
    <w:basedOn w:val="1"/>
    <w:qFormat/>
    <w:rsid w:val="00332912"/>
    <w:pPr>
      <w:tabs>
        <w:tab w:val="left" w:pos="432"/>
      </w:tabs>
      <w:adjustRightInd w:val="0"/>
      <w:spacing w:before="0" w:after="0" w:line="480" w:lineRule="auto"/>
      <w:textAlignment w:val="baseline"/>
    </w:pPr>
    <w:rPr>
      <w:rFonts w:ascii="黑体" w:eastAsia="黑体" w:hAnsi="宋体"/>
      <w:bCs w:val="0"/>
      <w:sz w:val="32"/>
      <w:szCs w:val="32"/>
    </w:rPr>
  </w:style>
  <w:style w:type="paragraph" w:styleId="30">
    <w:name w:val="toc 3"/>
    <w:basedOn w:val="a"/>
    <w:next w:val="a"/>
    <w:autoRedefine/>
    <w:unhideWhenUsed/>
    <w:rsid w:val="00CA05A3"/>
    <w:pPr>
      <w:ind w:leftChars="400" w:left="840"/>
    </w:pPr>
  </w:style>
  <w:style w:type="paragraph" w:styleId="20">
    <w:name w:val="toc 2"/>
    <w:basedOn w:val="a"/>
    <w:next w:val="a"/>
    <w:autoRedefine/>
    <w:unhideWhenUsed/>
    <w:rsid w:val="00D16867"/>
    <w:pPr>
      <w:ind w:leftChars="200" w:left="420"/>
    </w:pPr>
  </w:style>
  <w:style w:type="paragraph" w:customStyle="1" w:styleId="p0">
    <w:name w:val="p0"/>
    <w:basedOn w:val="a"/>
    <w:qFormat/>
    <w:rsid w:val="00AE38CC"/>
    <w:pPr>
      <w:adjustRightInd/>
      <w:snapToGrid/>
      <w:spacing w:after="0"/>
      <w:jc w:val="both"/>
    </w:pPr>
    <w:rPr>
      <w:rFonts w:ascii="Times New Roman" w:eastAsia="宋体" w:hAnsi="Times New Roman" w:cs="Times New Roman"/>
      <w:sz w:val="21"/>
      <w:szCs w:val="21"/>
    </w:rPr>
  </w:style>
  <w:style w:type="character" w:customStyle="1" w:styleId="HeaderChar">
    <w:name w:val="Header Char"/>
    <w:rsid w:val="0088588C"/>
    <w:rPr>
      <w:kern w:val="2"/>
      <w:sz w:val="18"/>
    </w:rPr>
  </w:style>
  <w:style w:type="character" w:customStyle="1" w:styleId="BalloonTextChar">
    <w:name w:val="Balloon Text Char"/>
    <w:rsid w:val="0088588C"/>
    <w:rPr>
      <w:sz w:val="2"/>
    </w:rPr>
  </w:style>
  <w:style w:type="character" w:customStyle="1" w:styleId="DocumentMapChar">
    <w:name w:val="Document Map Char"/>
    <w:rsid w:val="0088588C"/>
    <w:rPr>
      <w:rFonts w:ascii="宋体"/>
      <w:kern w:val="2"/>
      <w:sz w:val="18"/>
    </w:rPr>
  </w:style>
  <w:style w:type="character" w:customStyle="1" w:styleId="Char4">
    <w:name w:val="批注主题 Char"/>
    <w:basedOn w:val="CommentTextChar"/>
    <w:link w:val="12"/>
    <w:rsid w:val="0088588C"/>
    <w:rPr>
      <w:rFonts w:cs="Times New Roman"/>
      <w:b/>
      <w:bCs/>
      <w:szCs w:val="24"/>
    </w:rPr>
  </w:style>
  <w:style w:type="character" w:customStyle="1" w:styleId="CommentTextChar1">
    <w:name w:val="Comment Text Char1"/>
    <w:rsid w:val="0088588C"/>
    <w:rPr>
      <w:sz w:val="24"/>
    </w:rPr>
  </w:style>
  <w:style w:type="character" w:customStyle="1" w:styleId="CommentTextChar">
    <w:name w:val="Comment Text Char"/>
    <w:rsid w:val="0088588C"/>
    <w:rPr>
      <w:sz w:val="24"/>
    </w:rPr>
  </w:style>
  <w:style w:type="character" w:customStyle="1" w:styleId="HeaderChar1">
    <w:name w:val="Header Char1"/>
    <w:rsid w:val="0088588C"/>
    <w:rPr>
      <w:sz w:val="18"/>
    </w:rPr>
  </w:style>
  <w:style w:type="character" w:customStyle="1" w:styleId="Char5">
    <w:name w:val="日期 Char"/>
    <w:basedOn w:val="a0"/>
    <w:link w:val="13"/>
    <w:rsid w:val="0088588C"/>
    <w:rPr>
      <w:rFonts w:cs="Times New Roman"/>
      <w:sz w:val="24"/>
      <w:szCs w:val="24"/>
    </w:rPr>
  </w:style>
  <w:style w:type="character" w:customStyle="1" w:styleId="FooterChar">
    <w:name w:val="Footer Char"/>
    <w:rsid w:val="0088588C"/>
    <w:rPr>
      <w:sz w:val="18"/>
    </w:rPr>
  </w:style>
  <w:style w:type="character" w:customStyle="1" w:styleId="CommentSubjectChar">
    <w:name w:val="Comment Subject Char"/>
    <w:rsid w:val="0088588C"/>
    <w:rPr>
      <w:b/>
      <w:sz w:val="24"/>
    </w:rPr>
  </w:style>
  <w:style w:type="character" w:customStyle="1" w:styleId="FooterChar1">
    <w:name w:val="Footer Char1"/>
    <w:rsid w:val="0088588C"/>
    <w:rPr>
      <w:sz w:val="18"/>
    </w:rPr>
  </w:style>
  <w:style w:type="character" w:customStyle="1" w:styleId="BalloonTextChar1">
    <w:name w:val="Balloon Text Char1"/>
    <w:rsid w:val="0088588C"/>
    <w:rPr>
      <w:sz w:val="2"/>
    </w:rPr>
  </w:style>
  <w:style w:type="character" w:customStyle="1" w:styleId="apple-converted-space">
    <w:name w:val="apple-converted-space"/>
    <w:basedOn w:val="a0"/>
    <w:rsid w:val="0088588C"/>
    <w:rPr>
      <w:rFonts w:cs="Times New Roman"/>
    </w:rPr>
  </w:style>
  <w:style w:type="character" w:customStyle="1" w:styleId="CharChar15">
    <w:name w:val="Char Char15"/>
    <w:rsid w:val="0088588C"/>
    <w:rPr>
      <w:rFonts w:ascii="Cambria" w:eastAsia="宋体" w:hAnsi="Cambria"/>
      <w:b/>
      <w:kern w:val="2"/>
      <w:sz w:val="28"/>
    </w:rPr>
  </w:style>
  <w:style w:type="character" w:customStyle="1" w:styleId="14">
    <w:name w:val="批注引用1"/>
    <w:basedOn w:val="a0"/>
    <w:rsid w:val="0088588C"/>
    <w:rPr>
      <w:rFonts w:cs="Times New Roman"/>
      <w:sz w:val="21"/>
    </w:rPr>
  </w:style>
  <w:style w:type="character" w:customStyle="1" w:styleId="15">
    <w:name w:val="页码1"/>
    <w:basedOn w:val="a0"/>
    <w:rsid w:val="0088588C"/>
    <w:rPr>
      <w:rFonts w:cs="Times New Roman"/>
    </w:rPr>
  </w:style>
  <w:style w:type="character" w:customStyle="1" w:styleId="Char6">
    <w:name w:val="批注文字 Char"/>
    <w:basedOn w:val="a0"/>
    <w:link w:val="ab"/>
    <w:rsid w:val="0088588C"/>
    <w:rPr>
      <w:rFonts w:cs="Times New Roman"/>
      <w:sz w:val="24"/>
      <w:szCs w:val="24"/>
    </w:rPr>
  </w:style>
  <w:style w:type="character" w:customStyle="1" w:styleId="21">
    <w:name w:val="批注引用2"/>
    <w:basedOn w:val="a0"/>
    <w:rsid w:val="0088588C"/>
    <w:rPr>
      <w:rFonts w:cs="Times New Roman"/>
      <w:sz w:val="21"/>
      <w:szCs w:val="21"/>
    </w:rPr>
  </w:style>
  <w:style w:type="paragraph" w:styleId="9">
    <w:name w:val="toc 9"/>
    <w:basedOn w:val="a"/>
    <w:next w:val="a"/>
    <w:rsid w:val="0088588C"/>
    <w:pPr>
      <w:widowControl w:val="0"/>
      <w:adjustRightInd/>
      <w:snapToGrid/>
      <w:spacing w:after="0"/>
      <w:ind w:leftChars="1600" w:left="3360"/>
      <w:jc w:val="both"/>
    </w:pPr>
    <w:rPr>
      <w:rFonts w:ascii="Times New Roman" w:eastAsia="宋体" w:hAnsi="Times New Roman" w:cs="Times New Roman"/>
      <w:kern w:val="2"/>
      <w:sz w:val="21"/>
      <w:szCs w:val="24"/>
    </w:rPr>
  </w:style>
  <w:style w:type="paragraph" w:styleId="50">
    <w:name w:val="toc 5"/>
    <w:basedOn w:val="a"/>
    <w:next w:val="a"/>
    <w:rsid w:val="0088588C"/>
    <w:pPr>
      <w:widowControl w:val="0"/>
      <w:adjustRightInd/>
      <w:snapToGrid/>
      <w:spacing w:after="0"/>
      <w:ind w:leftChars="800" w:left="1680"/>
      <w:jc w:val="both"/>
    </w:pPr>
    <w:rPr>
      <w:rFonts w:ascii="Times New Roman" w:eastAsia="宋体" w:hAnsi="Times New Roman" w:cs="Times New Roman"/>
      <w:kern w:val="2"/>
      <w:sz w:val="21"/>
      <w:szCs w:val="24"/>
    </w:rPr>
  </w:style>
  <w:style w:type="paragraph" w:styleId="ab">
    <w:name w:val="annotation text"/>
    <w:basedOn w:val="a"/>
    <w:link w:val="Char6"/>
    <w:rsid w:val="0088588C"/>
    <w:pPr>
      <w:widowControl w:val="0"/>
      <w:adjustRightInd/>
      <w:snapToGrid/>
      <w:spacing w:after="0"/>
    </w:pPr>
    <w:rPr>
      <w:rFonts w:asciiTheme="minorHAnsi" w:hAnsiTheme="minorHAnsi" w:cs="Times New Roman"/>
      <w:sz w:val="24"/>
      <w:szCs w:val="24"/>
    </w:rPr>
  </w:style>
  <w:style w:type="character" w:customStyle="1" w:styleId="Char10">
    <w:name w:val="批注文字 Char1"/>
    <w:basedOn w:val="a0"/>
    <w:link w:val="ab"/>
    <w:uiPriority w:val="99"/>
    <w:semiHidden/>
    <w:rsid w:val="0088588C"/>
    <w:rPr>
      <w:rFonts w:ascii="Tahoma" w:hAnsi="Tahoma"/>
      <w:sz w:val="22"/>
      <w:szCs w:val="22"/>
    </w:rPr>
  </w:style>
  <w:style w:type="paragraph" w:styleId="6">
    <w:name w:val="toc 6"/>
    <w:basedOn w:val="a"/>
    <w:next w:val="a"/>
    <w:rsid w:val="0088588C"/>
    <w:pPr>
      <w:widowControl w:val="0"/>
      <w:adjustRightInd/>
      <w:snapToGrid/>
      <w:spacing w:after="0"/>
      <w:ind w:leftChars="1000" w:left="2100"/>
      <w:jc w:val="both"/>
    </w:pPr>
    <w:rPr>
      <w:rFonts w:ascii="Times New Roman" w:eastAsia="宋体" w:hAnsi="Times New Roman" w:cs="Times New Roman"/>
      <w:kern w:val="2"/>
      <w:sz w:val="21"/>
      <w:szCs w:val="24"/>
    </w:rPr>
  </w:style>
  <w:style w:type="paragraph" w:styleId="7">
    <w:name w:val="toc 7"/>
    <w:basedOn w:val="a"/>
    <w:next w:val="a"/>
    <w:rsid w:val="0088588C"/>
    <w:pPr>
      <w:widowControl w:val="0"/>
      <w:adjustRightInd/>
      <w:snapToGrid/>
      <w:spacing w:after="0"/>
      <w:ind w:leftChars="1200" w:left="2520"/>
      <w:jc w:val="both"/>
    </w:pPr>
    <w:rPr>
      <w:rFonts w:ascii="Times New Roman" w:eastAsia="宋体" w:hAnsi="Times New Roman" w:cs="Times New Roman"/>
      <w:kern w:val="2"/>
      <w:sz w:val="21"/>
      <w:szCs w:val="24"/>
    </w:rPr>
  </w:style>
  <w:style w:type="paragraph" w:styleId="40">
    <w:name w:val="toc 4"/>
    <w:basedOn w:val="a"/>
    <w:next w:val="a"/>
    <w:rsid w:val="0088588C"/>
    <w:pPr>
      <w:widowControl w:val="0"/>
      <w:adjustRightInd/>
      <w:snapToGrid/>
      <w:spacing w:after="0"/>
      <w:ind w:leftChars="600" w:left="1260"/>
      <w:jc w:val="both"/>
    </w:pPr>
    <w:rPr>
      <w:rFonts w:ascii="Times New Roman" w:eastAsia="宋体" w:hAnsi="Times New Roman" w:cs="Times New Roman"/>
      <w:kern w:val="2"/>
      <w:sz w:val="21"/>
      <w:szCs w:val="24"/>
    </w:rPr>
  </w:style>
  <w:style w:type="paragraph" w:styleId="8">
    <w:name w:val="toc 8"/>
    <w:basedOn w:val="a"/>
    <w:next w:val="a"/>
    <w:rsid w:val="0088588C"/>
    <w:pPr>
      <w:widowControl w:val="0"/>
      <w:adjustRightInd/>
      <w:snapToGrid/>
      <w:spacing w:after="0"/>
      <w:ind w:leftChars="1400" w:left="2940"/>
      <w:jc w:val="both"/>
    </w:pPr>
    <w:rPr>
      <w:rFonts w:ascii="Times New Roman" w:eastAsia="宋体" w:hAnsi="Times New Roman" w:cs="Times New Roman"/>
      <w:kern w:val="2"/>
      <w:sz w:val="21"/>
      <w:szCs w:val="24"/>
    </w:rPr>
  </w:style>
  <w:style w:type="paragraph" w:customStyle="1" w:styleId="16">
    <w:name w:val="文档结构图1"/>
    <w:basedOn w:val="a"/>
    <w:rsid w:val="0088588C"/>
    <w:pPr>
      <w:widowControl w:val="0"/>
      <w:adjustRightInd/>
      <w:snapToGrid/>
      <w:spacing w:after="0"/>
      <w:jc w:val="both"/>
    </w:pPr>
    <w:rPr>
      <w:rFonts w:ascii="Times New Roman" w:eastAsia="宋体" w:hAnsi="Times New Roman" w:cs="Times New Roman"/>
      <w:kern w:val="2"/>
      <w:sz w:val="2"/>
      <w:szCs w:val="24"/>
    </w:rPr>
  </w:style>
  <w:style w:type="paragraph" w:customStyle="1" w:styleId="12">
    <w:name w:val="批注主题1"/>
    <w:basedOn w:val="ab"/>
    <w:next w:val="ab"/>
    <w:link w:val="Char4"/>
    <w:rsid w:val="0088588C"/>
    <w:rPr>
      <w:b/>
      <w:bCs/>
    </w:rPr>
  </w:style>
  <w:style w:type="paragraph" w:customStyle="1" w:styleId="17">
    <w:name w:val="图表目录1"/>
    <w:basedOn w:val="a"/>
    <w:next w:val="a"/>
    <w:rsid w:val="0088588C"/>
    <w:pPr>
      <w:widowControl w:val="0"/>
      <w:adjustRightInd/>
      <w:snapToGrid/>
      <w:spacing w:after="0"/>
      <w:ind w:leftChars="200" w:left="200" w:hangingChars="200" w:hanging="200"/>
      <w:jc w:val="both"/>
    </w:pPr>
    <w:rPr>
      <w:rFonts w:ascii="Times New Roman" w:eastAsia="宋体" w:hAnsi="Times New Roman" w:cs="Times New Roman"/>
      <w:kern w:val="2"/>
      <w:sz w:val="21"/>
      <w:szCs w:val="24"/>
    </w:rPr>
  </w:style>
  <w:style w:type="paragraph" w:customStyle="1" w:styleId="TOC1">
    <w:name w:val="TOC 标题1"/>
    <w:basedOn w:val="1"/>
    <w:next w:val="a"/>
    <w:rsid w:val="0088588C"/>
    <w:pPr>
      <w:outlineLvl w:val="9"/>
    </w:pPr>
    <w:rPr>
      <w:rFonts w:ascii="Calibri" w:hAnsi="Calibri"/>
      <w:bCs w:val="0"/>
      <w:szCs w:val="24"/>
    </w:rPr>
  </w:style>
  <w:style w:type="paragraph" w:customStyle="1" w:styleId="18">
    <w:name w:val="修订1"/>
    <w:rsid w:val="0088588C"/>
    <w:rPr>
      <w:rFonts w:ascii="Times New Roman" w:eastAsia="宋体" w:hAnsi="Times New Roman" w:cs="Times New Roman"/>
      <w:szCs w:val="24"/>
    </w:rPr>
  </w:style>
  <w:style w:type="paragraph" w:customStyle="1" w:styleId="13">
    <w:name w:val="日期1"/>
    <w:basedOn w:val="a"/>
    <w:next w:val="a"/>
    <w:link w:val="Char5"/>
    <w:rsid w:val="0088588C"/>
    <w:pPr>
      <w:widowControl w:val="0"/>
      <w:adjustRightInd/>
      <w:snapToGrid/>
      <w:spacing w:after="0"/>
      <w:ind w:leftChars="2500" w:left="100"/>
      <w:jc w:val="both"/>
    </w:pPr>
    <w:rPr>
      <w:rFonts w:asciiTheme="minorHAnsi" w:hAnsiTheme="minorHAnsi" w:cs="Times New Roman"/>
      <w:sz w:val="24"/>
      <w:szCs w:val="24"/>
    </w:rPr>
  </w:style>
  <w:style w:type="paragraph" w:customStyle="1" w:styleId="msolistparagraph0">
    <w:name w:val="msolistparagraph"/>
    <w:basedOn w:val="a"/>
    <w:rsid w:val="0088588C"/>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rsid w:val="0088588C"/>
    <w:pPr>
      <w:widowControl w:val="0"/>
      <w:adjustRightInd/>
      <w:snapToGrid/>
      <w:spacing w:after="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343968588">
      <w:bodyDiv w:val="1"/>
      <w:marLeft w:val="0"/>
      <w:marRight w:val="0"/>
      <w:marTop w:val="0"/>
      <w:marBottom w:val="0"/>
      <w:divBdr>
        <w:top w:val="none" w:sz="0" w:space="0" w:color="auto"/>
        <w:left w:val="none" w:sz="0" w:space="0" w:color="auto"/>
        <w:bottom w:val="none" w:sz="0" w:space="0" w:color="auto"/>
        <w:right w:val="none" w:sz="0" w:space="0" w:color="auto"/>
      </w:divBdr>
      <w:divsChild>
        <w:div w:id="1821321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5%9B%BD%E5%AE%B6AAAAA%E7%BA%A7%E6%97%85%E6%B8%B8%E6%99%AF%E5%8C%B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B1%AF%E5%A0%A1%E4%B9%A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1%A9%E6%96%BD%E5%B8%82"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8436" textRotate="1"/>
    <customShpInfo spid="_x0000_s18434"/>
    <customShpInfo spid="_x0000_s18437"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F5108-00BC-426F-A617-0CB3056F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36</Pages>
  <Words>2597</Words>
  <Characters>14806</Characters>
  <Application>Microsoft Office Word</Application>
  <DocSecurity>0</DocSecurity>
  <Lines>123</Lines>
  <Paragraphs>34</Paragraphs>
  <ScaleCrop>false</ScaleCrop>
  <Company/>
  <LinksUpToDate>false</LinksUpToDate>
  <CharactersWithSpaces>17369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211</cp:revision>
  <cp:lastPrinted>2017-11-09T07:55:00Z</cp:lastPrinted>
  <dcterms:created xsi:type="dcterms:W3CDTF">2008-09-11T17:20:00Z</dcterms:created>
  <dcterms:modified xsi:type="dcterms:W3CDTF">2018-06-05T08:25:00Z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